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CE0" w:rsidRDefault="00AB4CE0">
      <w:pPr>
        <w:tabs>
          <w:tab w:val="left" w:pos="6315"/>
        </w:tabs>
        <w:spacing w:line="240" w:lineRule="auto"/>
        <w:ind w:firstLine="0"/>
        <w:rPr>
          <w:sz w:val="24"/>
          <w:szCs w:val="24"/>
        </w:rPr>
      </w:pPr>
    </w:p>
    <w:p w:rsidR="00AB4CE0" w:rsidRDefault="00AB4CE0">
      <w:pPr>
        <w:tabs>
          <w:tab w:val="left" w:pos="6315"/>
        </w:tabs>
        <w:spacing w:line="240" w:lineRule="auto"/>
        <w:ind w:firstLine="0"/>
        <w:rPr>
          <w:sz w:val="24"/>
          <w:szCs w:val="24"/>
        </w:rPr>
      </w:pPr>
    </w:p>
    <w:p w:rsidR="00AB4CE0" w:rsidRDefault="00AB4CE0">
      <w:pPr>
        <w:tabs>
          <w:tab w:val="left" w:pos="6315"/>
        </w:tabs>
        <w:spacing w:line="240" w:lineRule="auto"/>
        <w:ind w:firstLine="0"/>
        <w:rPr>
          <w:sz w:val="24"/>
          <w:szCs w:val="24"/>
        </w:rPr>
      </w:pPr>
    </w:p>
    <w:p w:rsidR="00AB4CE0" w:rsidRDefault="00AB4CE0">
      <w:pPr>
        <w:tabs>
          <w:tab w:val="left" w:pos="6315"/>
        </w:tabs>
        <w:spacing w:line="240" w:lineRule="auto"/>
        <w:ind w:firstLine="0"/>
        <w:rPr>
          <w:sz w:val="24"/>
          <w:szCs w:val="24"/>
        </w:rPr>
      </w:pPr>
    </w:p>
    <w:p w:rsidR="00D0764F" w:rsidRPr="00A333BA" w:rsidRDefault="00D0764F" w:rsidP="00D0764F">
      <w:pPr>
        <w:tabs>
          <w:tab w:val="left" w:pos="6315"/>
        </w:tabs>
        <w:spacing w:line="240" w:lineRule="auto"/>
        <w:ind w:firstLine="0"/>
        <w:rPr>
          <w:sz w:val="24"/>
          <w:szCs w:val="24"/>
        </w:rPr>
      </w:pPr>
    </w:p>
    <w:p w:rsidR="0064510E" w:rsidRPr="00D253E4" w:rsidRDefault="0064510E" w:rsidP="0064510E">
      <w:pPr>
        <w:pBdr>
          <w:top w:val="nil"/>
          <w:left w:val="nil"/>
          <w:bottom w:val="nil"/>
          <w:right w:val="nil"/>
          <w:between w:val="nil"/>
        </w:pBdr>
        <w:spacing w:line="240" w:lineRule="auto"/>
        <w:ind w:firstLine="0"/>
        <w:jc w:val="center"/>
        <w:rPr>
          <w:color w:val="000000"/>
          <w:sz w:val="24"/>
          <w:szCs w:val="24"/>
        </w:rPr>
      </w:pPr>
      <w:r>
        <w:rPr>
          <w:color w:val="000000"/>
          <w:sz w:val="24"/>
          <w:szCs w:val="24"/>
        </w:rPr>
        <w:t>С</w:t>
      </w:r>
      <w:r w:rsidRPr="00D253E4">
        <w:rPr>
          <w:color w:val="000000"/>
          <w:sz w:val="24"/>
          <w:szCs w:val="24"/>
        </w:rPr>
        <w:t>хем</w:t>
      </w:r>
      <w:r>
        <w:rPr>
          <w:color w:val="000000"/>
          <w:sz w:val="24"/>
          <w:szCs w:val="24"/>
        </w:rPr>
        <w:t>а</w:t>
      </w:r>
      <w:r w:rsidRPr="00D253E4">
        <w:rPr>
          <w:color w:val="000000"/>
          <w:sz w:val="24"/>
          <w:szCs w:val="24"/>
        </w:rPr>
        <w:t xml:space="preserve"> теплоснабжения</w:t>
      </w:r>
    </w:p>
    <w:p w:rsidR="0064510E" w:rsidRPr="00D253E4" w:rsidRDefault="0064510E" w:rsidP="0064510E">
      <w:pPr>
        <w:pBdr>
          <w:top w:val="nil"/>
          <w:left w:val="nil"/>
          <w:bottom w:val="nil"/>
          <w:right w:val="nil"/>
          <w:between w:val="nil"/>
        </w:pBdr>
        <w:spacing w:line="240" w:lineRule="auto"/>
        <w:ind w:firstLine="0"/>
        <w:jc w:val="center"/>
        <w:rPr>
          <w:color w:val="000000"/>
          <w:sz w:val="24"/>
          <w:szCs w:val="24"/>
        </w:rPr>
      </w:pPr>
      <w:r w:rsidRPr="00D253E4">
        <w:rPr>
          <w:color w:val="000000"/>
          <w:sz w:val="24"/>
          <w:szCs w:val="24"/>
        </w:rPr>
        <w:t>Сельского поселения</w:t>
      </w:r>
    </w:p>
    <w:p w:rsidR="0064510E" w:rsidRPr="00D253E4" w:rsidRDefault="0064510E" w:rsidP="0064510E">
      <w:pPr>
        <w:pBdr>
          <w:top w:val="nil"/>
          <w:left w:val="nil"/>
          <w:bottom w:val="nil"/>
          <w:right w:val="nil"/>
          <w:between w:val="nil"/>
        </w:pBdr>
        <w:spacing w:line="240" w:lineRule="auto"/>
        <w:ind w:firstLine="0"/>
        <w:jc w:val="center"/>
        <w:rPr>
          <w:color w:val="000000"/>
          <w:sz w:val="24"/>
          <w:szCs w:val="24"/>
        </w:rPr>
      </w:pPr>
      <w:r w:rsidRPr="00D253E4">
        <w:rPr>
          <w:color w:val="000000"/>
          <w:sz w:val="24"/>
          <w:szCs w:val="24"/>
        </w:rPr>
        <w:t>«Коткинский сельсовет» ЗР НАО</w:t>
      </w:r>
    </w:p>
    <w:p w:rsidR="0064510E" w:rsidRPr="00D253E4" w:rsidRDefault="0064510E" w:rsidP="0064510E">
      <w:pPr>
        <w:pBdr>
          <w:top w:val="nil"/>
          <w:left w:val="nil"/>
          <w:bottom w:val="nil"/>
          <w:right w:val="nil"/>
          <w:between w:val="nil"/>
        </w:pBdr>
        <w:spacing w:line="240" w:lineRule="auto"/>
        <w:ind w:firstLine="0"/>
        <w:jc w:val="center"/>
        <w:rPr>
          <w:color w:val="000000"/>
          <w:sz w:val="24"/>
          <w:szCs w:val="24"/>
        </w:rPr>
      </w:pPr>
      <w:r w:rsidRPr="00D253E4">
        <w:rPr>
          <w:color w:val="000000"/>
          <w:sz w:val="24"/>
          <w:szCs w:val="24"/>
        </w:rPr>
        <w:t>(актуализация на 202</w:t>
      </w:r>
      <w:r w:rsidR="00EC2BE7">
        <w:rPr>
          <w:color w:val="000000"/>
          <w:sz w:val="24"/>
          <w:szCs w:val="24"/>
        </w:rPr>
        <w:t>5</w:t>
      </w:r>
      <w:r w:rsidRPr="00D253E4">
        <w:rPr>
          <w:color w:val="000000"/>
          <w:sz w:val="24"/>
          <w:szCs w:val="24"/>
        </w:rPr>
        <w:t xml:space="preserve"> г.)</w:t>
      </w:r>
    </w:p>
    <w:p w:rsidR="00287C94" w:rsidRPr="00A333BA" w:rsidRDefault="00287C94" w:rsidP="00287C94">
      <w:pPr>
        <w:tabs>
          <w:tab w:val="left" w:pos="6315"/>
        </w:tabs>
        <w:spacing w:line="240" w:lineRule="auto"/>
        <w:ind w:firstLine="0"/>
        <w:jc w:val="center"/>
        <w:rPr>
          <w:sz w:val="24"/>
          <w:szCs w:val="24"/>
        </w:rPr>
      </w:pPr>
    </w:p>
    <w:p w:rsidR="00287C94" w:rsidRDefault="00287C94" w:rsidP="00287C94">
      <w:pPr>
        <w:tabs>
          <w:tab w:val="left" w:pos="6315"/>
        </w:tabs>
        <w:spacing w:line="240" w:lineRule="auto"/>
        <w:ind w:firstLine="0"/>
        <w:jc w:val="center"/>
        <w:rPr>
          <w:sz w:val="24"/>
          <w:szCs w:val="24"/>
        </w:rPr>
      </w:pPr>
    </w:p>
    <w:p w:rsidR="00287C94" w:rsidRPr="00A333BA" w:rsidRDefault="00287C94" w:rsidP="00287C94">
      <w:pPr>
        <w:tabs>
          <w:tab w:val="left" w:pos="6315"/>
        </w:tabs>
        <w:spacing w:line="240" w:lineRule="auto"/>
        <w:ind w:firstLine="0"/>
        <w:jc w:val="center"/>
        <w:rPr>
          <w:sz w:val="24"/>
          <w:szCs w:val="24"/>
        </w:rPr>
      </w:pPr>
    </w:p>
    <w:p w:rsidR="00287C94" w:rsidRPr="00A333BA" w:rsidRDefault="00287C94" w:rsidP="00287C94">
      <w:pPr>
        <w:pBdr>
          <w:top w:val="nil"/>
          <w:left w:val="nil"/>
          <w:bottom w:val="nil"/>
          <w:right w:val="nil"/>
          <w:between w:val="nil"/>
        </w:pBdr>
        <w:spacing w:line="240" w:lineRule="auto"/>
        <w:ind w:firstLine="0"/>
        <w:jc w:val="center"/>
        <w:rPr>
          <w:color w:val="000000"/>
          <w:sz w:val="24"/>
          <w:szCs w:val="24"/>
        </w:rPr>
      </w:pPr>
      <w:r w:rsidRPr="00A333BA">
        <w:rPr>
          <w:color w:val="000000"/>
          <w:sz w:val="24"/>
          <w:szCs w:val="24"/>
        </w:rPr>
        <w:t>ОБОСНОВЫВАЮЩИЕ МАТЕРИАЛЫ</w:t>
      </w:r>
    </w:p>
    <w:p w:rsidR="00AB4CE0" w:rsidRDefault="00AB4CE0">
      <w:pPr>
        <w:tabs>
          <w:tab w:val="left" w:pos="6315"/>
        </w:tabs>
        <w:spacing w:line="240" w:lineRule="auto"/>
        <w:ind w:firstLine="0"/>
        <w:rPr>
          <w:sz w:val="24"/>
          <w:szCs w:val="24"/>
        </w:rPr>
      </w:pPr>
    </w:p>
    <w:p w:rsidR="00AB4CE0" w:rsidRDefault="00F33F70">
      <w:pPr>
        <w:tabs>
          <w:tab w:val="left" w:pos="6315"/>
        </w:tabs>
        <w:spacing w:line="240" w:lineRule="auto"/>
        <w:ind w:firstLine="0"/>
        <w:jc w:val="center"/>
        <w:rPr>
          <w:sz w:val="24"/>
          <w:szCs w:val="24"/>
        </w:rPr>
      </w:pPr>
      <w:r>
        <w:rPr>
          <w:sz w:val="24"/>
          <w:szCs w:val="24"/>
        </w:rPr>
        <w:t>Глава 5. Мастер-план развития системы теплоснабжения</w:t>
      </w:r>
    </w:p>
    <w:p w:rsidR="00AB4CE0" w:rsidRDefault="00AB4CE0">
      <w:pPr>
        <w:tabs>
          <w:tab w:val="left" w:pos="6315"/>
        </w:tabs>
        <w:spacing w:before="240" w:line="240" w:lineRule="auto"/>
        <w:ind w:firstLine="0"/>
        <w:jc w:val="center"/>
        <w:rPr>
          <w:sz w:val="36"/>
          <w:szCs w:val="36"/>
        </w:rPr>
      </w:pPr>
    </w:p>
    <w:p w:rsidR="00AB4CE0" w:rsidRDefault="00AB4CE0">
      <w:pPr>
        <w:tabs>
          <w:tab w:val="left" w:pos="7513"/>
        </w:tabs>
        <w:spacing w:line="240" w:lineRule="auto"/>
        <w:ind w:firstLine="0"/>
        <w:rPr>
          <w:sz w:val="24"/>
          <w:szCs w:val="24"/>
        </w:rPr>
      </w:pPr>
    </w:p>
    <w:p w:rsidR="00AB4CE0" w:rsidRDefault="00AB4CE0">
      <w:pPr>
        <w:tabs>
          <w:tab w:val="left" w:pos="7513"/>
        </w:tabs>
        <w:spacing w:line="240" w:lineRule="auto"/>
        <w:ind w:firstLine="0"/>
        <w:rPr>
          <w:sz w:val="24"/>
          <w:szCs w:val="24"/>
        </w:rPr>
      </w:pPr>
    </w:p>
    <w:p w:rsidR="00911706" w:rsidRPr="00C21509" w:rsidRDefault="00911706" w:rsidP="00911706">
      <w:pPr>
        <w:tabs>
          <w:tab w:val="left" w:pos="6315"/>
        </w:tabs>
        <w:spacing w:line="240" w:lineRule="auto"/>
        <w:ind w:firstLine="0"/>
        <w:rPr>
          <w:sz w:val="24"/>
          <w:szCs w:val="24"/>
        </w:rPr>
      </w:pPr>
      <w:bookmarkStart w:id="0" w:name="_gjdgxs" w:colFirst="0" w:colLast="0"/>
      <w:bookmarkEnd w:id="0"/>
      <w:r w:rsidRPr="00C21509">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9C39C5" w:rsidRPr="00C21509">
        <w:rPr>
          <w:sz w:val="24"/>
          <w:szCs w:val="24"/>
        </w:rPr>
        <w:t>отнесённых</w:t>
      </w:r>
      <w:r w:rsidRPr="00C21509">
        <w:rPr>
          <w:sz w:val="24"/>
          <w:szCs w:val="24"/>
        </w:rPr>
        <w:t xml:space="preserve"> </w:t>
      </w:r>
      <w:r w:rsidR="00287C94">
        <w:rPr>
          <w:sz w:val="24"/>
          <w:szCs w:val="24"/>
        </w:rPr>
        <w:br/>
      </w:r>
      <w:r w:rsidRPr="00C21509">
        <w:rPr>
          <w:sz w:val="24"/>
          <w:szCs w:val="24"/>
        </w:rPr>
        <w:t>к государственной тайне», не содержится.</w:t>
      </w:r>
    </w:p>
    <w:p w:rsidR="00911706" w:rsidRPr="00C21509" w:rsidRDefault="00911706" w:rsidP="00911706">
      <w:pPr>
        <w:tabs>
          <w:tab w:val="left" w:pos="7513"/>
        </w:tabs>
        <w:spacing w:line="240" w:lineRule="auto"/>
        <w:ind w:firstLine="0"/>
        <w:rPr>
          <w:sz w:val="24"/>
          <w:szCs w:val="24"/>
        </w:rPr>
      </w:pPr>
    </w:p>
    <w:p w:rsidR="00911706" w:rsidRPr="00C21509" w:rsidRDefault="00911706" w:rsidP="00911706">
      <w:pPr>
        <w:tabs>
          <w:tab w:val="left" w:pos="7513"/>
        </w:tabs>
        <w:spacing w:line="240" w:lineRule="auto"/>
        <w:ind w:firstLine="0"/>
        <w:rPr>
          <w:sz w:val="24"/>
          <w:szCs w:val="24"/>
        </w:rPr>
      </w:pPr>
    </w:p>
    <w:p w:rsidR="00911706" w:rsidRPr="00C21509" w:rsidRDefault="00911706" w:rsidP="00911706">
      <w:pPr>
        <w:tabs>
          <w:tab w:val="left" w:pos="6315"/>
        </w:tabs>
        <w:spacing w:line="240" w:lineRule="auto"/>
        <w:ind w:firstLine="0"/>
        <w:rPr>
          <w:sz w:val="24"/>
          <w:szCs w:val="24"/>
        </w:rPr>
      </w:pPr>
    </w:p>
    <w:p w:rsidR="00911706" w:rsidRPr="00C21509" w:rsidRDefault="00911706" w:rsidP="00911706">
      <w:pPr>
        <w:tabs>
          <w:tab w:val="left" w:pos="6315"/>
        </w:tabs>
        <w:spacing w:line="240" w:lineRule="auto"/>
        <w:ind w:firstLine="0"/>
        <w:rPr>
          <w:sz w:val="24"/>
          <w:szCs w:val="24"/>
        </w:rPr>
      </w:pPr>
    </w:p>
    <w:p w:rsidR="00911706" w:rsidRPr="00C21509" w:rsidRDefault="00911706" w:rsidP="00911706">
      <w:pPr>
        <w:tabs>
          <w:tab w:val="left" w:pos="6315"/>
        </w:tabs>
        <w:spacing w:line="240" w:lineRule="auto"/>
        <w:ind w:firstLine="0"/>
        <w:rPr>
          <w:sz w:val="24"/>
          <w:szCs w:val="24"/>
        </w:rPr>
      </w:pPr>
    </w:p>
    <w:p w:rsidR="00911706" w:rsidRPr="00C21509" w:rsidRDefault="00911706" w:rsidP="00911706">
      <w:pPr>
        <w:tabs>
          <w:tab w:val="left" w:pos="6315"/>
        </w:tabs>
        <w:spacing w:line="240" w:lineRule="auto"/>
        <w:ind w:firstLine="0"/>
        <w:rPr>
          <w:sz w:val="24"/>
          <w:szCs w:val="24"/>
        </w:rPr>
      </w:pPr>
    </w:p>
    <w:p w:rsidR="00911706" w:rsidRPr="00C21509" w:rsidRDefault="00911706" w:rsidP="00911706">
      <w:pPr>
        <w:tabs>
          <w:tab w:val="left" w:pos="6315"/>
        </w:tabs>
        <w:spacing w:line="240" w:lineRule="auto"/>
        <w:ind w:firstLine="0"/>
        <w:rPr>
          <w:sz w:val="24"/>
          <w:szCs w:val="24"/>
        </w:rPr>
      </w:pPr>
    </w:p>
    <w:p w:rsidR="00911706" w:rsidRPr="00C21509" w:rsidRDefault="00911706" w:rsidP="00911706">
      <w:pPr>
        <w:tabs>
          <w:tab w:val="left" w:pos="7513"/>
        </w:tabs>
        <w:spacing w:line="240" w:lineRule="auto"/>
        <w:ind w:firstLine="0"/>
        <w:rPr>
          <w:sz w:val="24"/>
          <w:szCs w:val="24"/>
        </w:rPr>
      </w:pPr>
    </w:p>
    <w:p w:rsidR="00AB4CE0" w:rsidRDefault="00AB4CE0">
      <w:pPr>
        <w:tabs>
          <w:tab w:val="left" w:pos="6315"/>
        </w:tabs>
        <w:spacing w:line="240" w:lineRule="auto"/>
        <w:ind w:firstLine="0"/>
        <w:rPr>
          <w:sz w:val="24"/>
          <w:szCs w:val="24"/>
        </w:rPr>
      </w:pPr>
    </w:p>
    <w:p w:rsidR="00287C94" w:rsidRDefault="00287C94">
      <w:pPr>
        <w:tabs>
          <w:tab w:val="left" w:pos="6315"/>
        </w:tabs>
        <w:spacing w:line="240" w:lineRule="auto"/>
        <w:ind w:firstLine="0"/>
        <w:rPr>
          <w:sz w:val="24"/>
          <w:szCs w:val="24"/>
        </w:rPr>
      </w:pPr>
    </w:p>
    <w:p w:rsidR="00287C94" w:rsidRDefault="00287C94">
      <w:pPr>
        <w:tabs>
          <w:tab w:val="left" w:pos="6315"/>
        </w:tabs>
        <w:spacing w:line="240" w:lineRule="auto"/>
        <w:ind w:firstLine="0"/>
        <w:rPr>
          <w:sz w:val="24"/>
          <w:szCs w:val="24"/>
        </w:rPr>
      </w:pPr>
    </w:p>
    <w:p w:rsidR="00287C94" w:rsidRDefault="00287C94">
      <w:pPr>
        <w:tabs>
          <w:tab w:val="left" w:pos="6315"/>
        </w:tabs>
        <w:spacing w:line="240" w:lineRule="auto"/>
        <w:ind w:firstLine="0"/>
        <w:rPr>
          <w:sz w:val="24"/>
          <w:szCs w:val="24"/>
        </w:rPr>
      </w:pPr>
    </w:p>
    <w:p w:rsidR="00AB4CE0" w:rsidRDefault="00AB4CE0">
      <w:pPr>
        <w:tabs>
          <w:tab w:val="left" w:pos="6315"/>
        </w:tabs>
        <w:spacing w:line="240" w:lineRule="auto"/>
        <w:ind w:firstLine="0"/>
        <w:rPr>
          <w:sz w:val="24"/>
          <w:szCs w:val="24"/>
        </w:rPr>
      </w:pPr>
    </w:p>
    <w:p w:rsidR="00911706" w:rsidRDefault="00911706">
      <w:pPr>
        <w:keepNext/>
        <w:keepLines/>
        <w:pBdr>
          <w:top w:val="nil"/>
          <w:left w:val="nil"/>
          <w:bottom w:val="nil"/>
          <w:right w:val="nil"/>
          <w:between w:val="nil"/>
        </w:pBdr>
        <w:spacing w:after="120" w:line="240" w:lineRule="auto"/>
        <w:ind w:left="432" w:hanging="432"/>
        <w:jc w:val="center"/>
        <w:rPr>
          <w:color w:val="000000"/>
          <w:sz w:val="24"/>
          <w:szCs w:val="24"/>
        </w:rPr>
      </w:pPr>
    </w:p>
    <w:p w:rsidR="00A83D5D" w:rsidRDefault="00A83D5D">
      <w:pPr>
        <w:keepNext/>
        <w:keepLines/>
        <w:pBdr>
          <w:top w:val="nil"/>
          <w:left w:val="nil"/>
          <w:bottom w:val="nil"/>
          <w:right w:val="nil"/>
          <w:between w:val="nil"/>
        </w:pBdr>
        <w:spacing w:after="120" w:line="240" w:lineRule="auto"/>
        <w:ind w:left="432" w:hanging="432"/>
        <w:jc w:val="center"/>
        <w:rPr>
          <w:color w:val="000000"/>
          <w:sz w:val="24"/>
          <w:szCs w:val="24"/>
        </w:rPr>
      </w:pPr>
    </w:p>
    <w:p w:rsidR="00A83D5D" w:rsidRDefault="00A83D5D">
      <w:pPr>
        <w:keepNext/>
        <w:keepLines/>
        <w:pBdr>
          <w:top w:val="nil"/>
          <w:left w:val="nil"/>
          <w:bottom w:val="nil"/>
          <w:right w:val="nil"/>
          <w:between w:val="nil"/>
        </w:pBdr>
        <w:spacing w:after="120" w:line="240" w:lineRule="auto"/>
        <w:ind w:left="432" w:hanging="432"/>
        <w:jc w:val="center"/>
        <w:rPr>
          <w:color w:val="000000"/>
          <w:sz w:val="24"/>
          <w:szCs w:val="24"/>
        </w:rPr>
      </w:pPr>
    </w:p>
    <w:p w:rsidR="00A83D5D" w:rsidRDefault="00A83D5D">
      <w:pPr>
        <w:keepNext/>
        <w:keepLines/>
        <w:pBdr>
          <w:top w:val="nil"/>
          <w:left w:val="nil"/>
          <w:bottom w:val="nil"/>
          <w:right w:val="nil"/>
          <w:between w:val="nil"/>
        </w:pBdr>
        <w:spacing w:after="120" w:line="240" w:lineRule="auto"/>
        <w:ind w:left="432" w:hanging="432"/>
        <w:jc w:val="center"/>
        <w:rPr>
          <w:color w:val="000000"/>
          <w:sz w:val="24"/>
          <w:szCs w:val="24"/>
        </w:rPr>
      </w:pPr>
    </w:p>
    <w:p w:rsidR="00A83D5D" w:rsidRDefault="00A83D5D">
      <w:pPr>
        <w:keepNext/>
        <w:keepLines/>
        <w:pBdr>
          <w:top w:val="nil"/>
          <w:left w:val="nil"/>
          <w:bottom w:val="nil"/>
          <w:right w:val="nil"/>
          <w:between w:val="nil"/>
        </w:pBdr>
        <w:spacing w:after="120" w:line="240" w:lineRule="auto"/>
        <w:ind w:left="432" w:hanging="432"/>
        <w:jc w:val="center"/>
        <w:rPr>
          <w:color w:val="000000"/>
          <w:sz w:val="24"/>
          <w:szCs w:val="24"/>
        </w:rPr>
      </w:pPr>
    </w:p>
    <w:p w:rsidR="00A83D5D" w:rsidRDefault="00A83D5D">
      <w:pPr>
        <w:keepNext/>
        <w:keepLines/>
        <w:pBdr>
          <w:top w:val="nil"/>
          <w:left w:val="nil"/>
          <w:bottom w:val="nil"/>
          <w:right w:val="nil"/>
          <w:between w:val="nil"/>
        </w:pBdr>
        <w:spacing w:after="120" w:line="240" w:lineRule="auto"/>
        <w:ind w:left="432" w:hanging="432"/>
        <w:jc w:val="center"/>
        <w:rPr>
          <w:color w:val="000000"/>
          <w:sz w:val="24"/>
          <w:szCs w:val="24"/>
        </w:rPr>
      </w:pPr>
    </w:p>
    <w:p w:rsidR="00A83D5D" w:rsidRDefault="00A83D5D">
      <w:pPr>
        <w:keepNext/>
        <w:keepLines/>
        <w:pBdr>
          <w:top w:val="nil"/>
          <w:left w:val="nil"/>
          <w:bottom w:val="nil"/>
          <w:right w:val="nil"/>
          <w:between w:val="nil"/>
        </w:pBdr>
        <w:spacing w:after="120" w:line="240" w:lineRule="auto"/>
        <w:ind w:left="432" w:hanging="432"/>
        <w:jc w:val="center"/>
        <w:rPr>
          <w:color w:val="000000"/>
          <w:sz w:val="24"/>
          <w:szCs w:val="24"/>
        </w:rPr>
      </w:pPr>
    </w:p>
    <w:p w:rsidR="00A83D5D" w:rsidRDefault="00A83D5D">
      <w:pPr>
        <w:keepNext/>
        <w:keepLines/>
        <w:pBdr>
          <w:top w:val="nil"/>
          <w:left w:val="nil"/>
          <w:bottom w:val="nil"/>
          <w:right w:val="nil"/>
          <w:between w:val="nil"/>
        </w:pBdr>
        <w:spacing w:after="120" w:line="240" w:lineRule="auto"/>
        <w:ind w:left="432" w:hanging="432"/>
        <w:jc w:val="center"/>
        <w:rPr>
          <w:color w:val="000000"/>
          <w:sz w:val="24"/>
          <w:szCs w:val="24"/>
        </w:rPr>
      </w:pPr>
    </w:p>
    <w:p w:rsidR="00911706" w:rsidRDefault="00911706" w:rsidP="00911706">
      <w:pPr>
        <w:keepNext/>
        <w:keepLines/>
        <w:pBdr>
          <w:top w:val="nil"/>
          <w:left w:val="nil"/>
          <w:bottom w:val="nil"/>
          <w:right w:val="nil"/>
          <w:between w:val="nil"/>
        </w:pBdr>
        <w:spacing w:after="120" w:line="240" w:lineRule="auto"/>
        <w:jc w:val="center"/>
        <w:rPr>
          <w:color w:val="000000"/>
          <w:sz w:val="24"/>
          <w:szCs w:val="24"/>
        </w:rPr>
      </w:pPr>
    </w:p>
    <w:p w:rsidR="00AB4CE0" w:rsidRDefault="00F33F70" w:rsidP="00911706">
      <w:pPr>
        <w:keepNext/>
        <w:keepLines/>
        <w:pBdr>
          <w:top w:val="nil"/>
          <w:left w:val="nil"/>
          <w:bottom w:val="nil"/>
          <w:right w:val="nil"/>
          <w:between w:val="nil"/>
        </w:pBdr>
        <w:spacing w:after="120" w:line="240" w:lineRule="auto"/>
        <w:jc w:val="center"/>
        <w:rPr>
          <w:color w:val="000000"/>
          <w:sz w:val="24"/>
          <w:szCs w:val="24"/>
        </w:rPr>
      </w:pPr>
      <w:r>
        <w:rPr>
          <w:color w:val="000000"/>
          <w:sz w:val="24"/>
          <w:szCs w:val="24"/>
        </w:rPr>
        <w:t>ОГЛАВЛЕНИЕ</w:t>
      </w:r>
    </w:p>
    <w:sdt>
      <w:sdtPr>
        <w:id w:val="-1748567860"/>
        <w:docPartObj>
          <w:docPartGallery w:val="Table of Contents"/>
          <w:docPartUnique/>
        </w:docPartObj>
      </w:sdtPr>
      <w:sdtEndPr/>
      <w:sdtContent>
        <w:p w:rsidR="00AB4CE0" w:rsidRPr="0064510E" w:rsidRDefault="00E874DB" w:rsidP="004F2A1F">
          <w:pPr>
            <w:pBdr>
              <w:top w:val="nil"/>
              <w:left w:val="nil"/>
              <w:bottom w:val="nil"/>
              <w:right w:val="nil"/>
              <w:between w:val="nil"/>
            </w:pBdr>
            <w:spacing w:line="240" w:lineRule="auto"/>
            <w:rPr>
              <w:color w:val="000000"/>
              <w:sz w:val="24"/>
              <w:szCs w:val="24"/>
            </w:rPr>
          </w:pPr>
          <w:r w:rsidRPr="0064510E">
            <w:fldChar w:fldCharType="begin"/>
          </w:r>
          <w:r w:rsidR="00F33F70" w:rsidRPr="0064510E">
            <w:instrText xml:space="preserve"> TOC \h \u \z </w:instrText>
          </w:r>
          <w:r w:rsidRPr="0064510E">
            <w:fldChar w:fldCharType="separate"/>
          </w:r>
          <w:r w:rsidRPr="0064510E">
            <w:fldChar w:fldCharType="begin"/>
          </w:r>
          <w:r w:rsidR="00F33F70" w:rsidRPr="0064510E">
            <w:instrText xml:space="preserve"> PAGEREF _4d34og8 \h </w:instrText>
          </w:r>
          <w:r w:rsidRPr="0064510E">
            <w:fldChar w:fldCharType="separate"/>
          </w:r>
          <w:r w:rsidR="00F33F70" w:rsidRPr="0064510E">
            <w:rPr>
              <w:color w:val="000000"/>
              <w:sz w:val="24"/>
              <w:szCs w:val="24"/>
            </w:rPr>
            <w:t>Глава 5. Мастер-план развития системы теплоснабжения</w:t>
          </w:r>
          <w:r w:rsidR="00F33F70" w:rsidRPr="0064510E">
            <w:rPr>
              <w:color w:val="000000"/>
              <w:sz w:val="24"/>
              <w:szCs w:val="24"/>
            </w:rPr>
            <w:tab/>
          </w:r>
          <w:r w:rsidRPr="0064510E">
            <w:fldChar w:fldCharType="end"/>
          </w:r>
        </w:p>
        <w:p w:rsidR="00AB4CE0" w:rsidRPr="0064510E" w:rsidRDefault="00CC725F" w:rsidP="004F2A1F">
          <w:pPr>
            <w:pBdr>
              <w:top w:val="nil"/>
              <w:left w:val="nil"/>
              <w:bottom w:val="nil"/>
              <w:right w:val="nil"/>
              <w:between w:val="nil"/>
            </w:pBdr>
            <w:spacing w:line="240" w:lineRule="auto"/>
            <w:rPr>
              <w:color w:val="000000"/>
              <w:sz w:val="24"/>
              <w:szCs w:val="24"/>
            </w:rPr>
          </w:pPr>
          <w:hyperlink w:anchor="_2s8eyo1">
            <w:r w:rsidR="00F33F70" w:rsidRPr="0064510E">
              <w:rPr>
                <w:color w:val="000000"/>
                <w:sz w:val="24"/>
                <w:szCs w:val="24"/>
              </w:rPr>
              <w:t>5.1.</w:t>
            </w:r>
            <w:r w:rsidR="00F33F70" w:rsidRPr="0064510E">
              <w:rPr>
                <w:color w:val="000000"/>
                <w:sz w:val="24"/>
                <w:szCs w:val="24"/>
              </w:rPr>
              <w:tab/>
              <w:t xml:space="preserve">Описание вариантов перспективного развития системы теплоснабжения </w:t>
            </w:r>
            <w:r w:rsidR="00A83D5D" w:rsidRPr="0064510E">
              <w:rPr>
                <w:color w:val="000000"/>
                <w:sz w:val="24"/>
                <w:szCs w:val="24"/>
              </w:rPr>
              <w:br/>
            </w:r>
            <w:r w:rsidR="00F33F70" w:rsidRPr="0064510E">
              <w:rPr>
                <w:color w:val="000000"/>
                <w:sz w:val="24"/>
                <w:szCs w:val="24"/>
              </w:rPr>
              <w:t>(в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F33F70" w:rsidRPr="0064510E">
              <w:rPr>
                <w:color w:val="000000"/>
                <w:sz w:val="24"/>
                <w:szCs w:val="24"/>
              </w:rPr>
              <w:tab/>
            </w:r>
          </w:hyperlink>
        </w:p>
        <w:p w:rsidR="00AB4CE0" w:rsidRPr="0064510E" w:rsidRDefault="00CC725F" w:rsidP="004F2A1F">
          <w:pPr>
            <w:pBdr>
              <w:top w:val="nil"/>
              <w:left w:val="nil"/>
              <w:bottom w:val="nil"/>
              <w:right w:val="nil"/>
              <w:between w:val="nil"/>
            </w:pBdr>
            <w:spacing w:line="240" w:lineRule="auto"/>
            <w:rPr>
              <w:color w:val="000000"/>
              <w:sz w:val="24"/>
              <w:szCs w:val="24"/>
            </w:rPr>
          </w:pPr>
          <w:hyperlink w:anchor="_3rdcrjn">
            <w:r w:rsidR="00F33F70" w:rsidRPr="0064510E">
              <w:rPr>
                <w:color w:val="000000"/>
                <w:sz w:val="24"/>
                <w:szCs w:val="24"/>
              </w:rPr>
              <w:t>5.2.</w:t>
            </w:r>
            <w:r w:rsidR="00F33F70" w:rsidRPr="0064510E">
              <w:rPr>
                <w:color w:val="000000"/>
                <w:sz w:val="24"/>
                <w:szCs w:val="24"/>
              </w:rPr>
              <w:tab/>
              <w:t>Технико-экономическое сравнение вариантов перспективного развития системы теплоснабжения</w:t>
            </w:r>
            <w:r w:rsidR="00F33F70" w:rsidRPr="0064510E">
              <w:rPr>
                <w:color w:val="000000"/>
                <w:sz w:val="24"/>
                <w:szCs w:val="24"/>
              </w:rPr>
              <w:tab/>
            </w:r>
          </w:hyperlink>
        </w:p>
        <w:p w:rsidR="00AB4CE0" w:rsidRPr="0064510E" w:rsidRDefault="00CC725F" w:rsidP="004F2A1F">
          <w:pPr>
            <w:pBdr>
              <w:top w:val="nil"/>
              <w:left w:val="nil"/>
              <w:bottom w:val="nil"/>
              <w:right w:val="nil"/>
              <w:between w:val="nil"/>
            </w:pBdr>
            <w:spacing w:line="240" w:lineRule="auto"/>
            <w:rPr>
              <w:color w:val="000000"/>
              <w:sz w:val="24"/>
              <w:szCs w:val="24"/>
            </w:rPr>
          </w:pPr>
          <w:hyperlink w:anchor="_lnxbz9">
            <w:r w:rsidR="00F33F70" w:rsidRPr="0064510E">
              <w:rPr>
                <w:color w:val="000000"/>
                <w:sz w:val="24"/>
                <w:szCs w:val="24"/>
              </w:rPr>
              <w:t>5.3.</w:t>
            </w:r>
            <w:r w:rsidR="00F33F70" w:rsidRPr="0064510E">
              <w:rPr>
                <w:color w:val="000000"/>
                <w:sz w:val="24"/>
                <w:szCs w:val="24"/>
              </w:rPr>
              <w:tab/>
              <w:t>Обоснование выбора приоритетного варианта перспективного развития системы теплоснабжения на основе анализа ценовых (тарифных) последствий для потребителей</w:t>
            </w:r>
            <w:r w:rsidR="00F33F70" w:rsidRPr="0064510E">
              <w:rPr>
                <w:color w:val="000000"/>
                <w:sz w:val="24"/>
                <w:szCs w:val="24"/>
              </w:rPr>
              <w:tab/>
            </w:r>
          </w:hyperlink>
        </w:p>
        <w:p w:rsidR="00AB4CE0" w:rsidRPr="0064510E" w:rsidRDefault="00CC725F" w:rsidP="004F2A1F">
          <w:pPr>
            <w:pBdr>
              <w:top w:val="nil"/>
              <w:left w:val="nil"/>
              <w:bottom w:val="nil"/>
              <w:right w:val="nil"/>
              <w:between w:val="nil"/>
            </w:pBdr>
            <w:spacing w:line="240" w:lineRule="auto"/>
            <w:rPr>
              <w:color w:val="000000"/>
              <w:sz w:val="24"/>
              <w:szCs w:val="24"/>
            </w:rPr>
          </w:pPr>
          <w:hyperlink w:anchor="_35nkun2">
            <w:r w:rsidR="00F33F70" w:rsidRPr="0064510E">
              <w:rPr>
                <w:color w:val="000000"/>
                <w:sz w:val="24"/>
                <w:szCs w:val="24"/>
              </w:rPr>
              <w:t>5.4.</w:t>
            </w:r>
            <w:r w:rsidR="00F33F70" w:rsidRPr="0064510E">
              <w:rPr>
                <w:color w:val="000000"/>
                <w:sz w:val="24"/>
                <w:szCs w:val="24"/>
              </w:rPr>
              <w:tab/>
              <w:t>Описание изменений в мастер-плане развития системы теплоснабжения за период, предшествующий актуализации схемы теплоснабжения</w:t>
            </w:r>
            <w:r w:rsidR="00F33F70" w:rsidRPr="0064510E">
              <w:rPr>
                <w:color w:val="000000"/>
                <w:sz w:val="24"/>
                <w:szCs w:val="24"/>
              </w:rPr>
              <w:tab/>
            </w:r>
          </w:hyperlink>
        </w:p>
        <w:p w:rsidR="00AB4CE0" w:rsidRDefault="00E874DB" w:rsidP="00911706">
          <w:pPr>
            <w:spacing w:after="120" w:line="240" w:lineRule="auto"/>
          </w:pPr>
          <w:r w:rsidRPr="0064510E">
            <w:fldChar w:fldCharType="end"/>
          </w:r>
        </w:p>
      </w:sdtContent>
    </w:sdt>
    <w:p w:rsidR="00AB4CE0" w:rsidRDefault="00AB4CE0">
      <w:pPr>
        <w:tabs>
          <w:tab w:val="center" w:pos="4677"/>
          <w:tab w:val="left" w:pos="7245"/>
        </w:tabs>
        <w:ind w:firstLine="0"/>
        <w:rPr>
          <w:sz w:val="24"/>
          <w:szCs w:val="24"/>
        </w:rPr>
        <w:sectPr w:rsidR="00AB4CE0" w:rsidSect="00911706">
          <w:headerReference w:type="default" r:id="rId7"/>
          <w:footerReference w:type="default" r:id="rId8"/>
          <w:footerReference w:type="first" r:id="rId9"/>
          <w:pgSz w:w="11906" w:h="16838"/>
          <w:pgMar w:top="1076" w:right="566" w:bottom="1135" w:left="1134" w:header="426" w:footer="545" w:gutter="0"/>
          <w:cols w:space="720"/>
        </w:sectPr>
      </w:pPr>
    </w:p>
    <w:p w:rsidR="00AB4CE0" w:rsidRPr="006B05C7" w:rsidRDefault="00F33F70" w:rsidP="00770740">
      <w:pPr>
        <w:pStyle w:val="1"/>
        <w:spacing w:before="0" w:line="240" w:lineRule="auto"/>
        <w:ind w:left="0" w:firstLine="709"/>
        <w:rPr>
          <w:sz w:val="24"/>
          <w:szCs w:val="24"/>
        </w:rPr>
      </w:pPr>
      <w:bookmarkStart w:id="1" w:name="_4d34og8" w:colFirst="0" w:colLast="0"/>
      <w:bookmarkEnd w:id="1"/>
      <w:r w:rsidRPr="006B05C7">
        <w:rPr>
          <w:sz w:val="24"/>
          <w:szCs w:val="24"/>
        </w:rPr>
        <w:lastRenderedPageBreak/>
        <w:t>Глава 5. Мастер-план развития системы теплоснабжения</w:t>
      </w:r>
    </w:p>
    <w:p w:rsidR="00AB4CE0" w:rsidRPr="006B05C7" w:rsidRDefault="00F33F70" w:rsidP="00770740">
      <w:pPr>
        <w:pStyle w:val="2"/>
        <w:numPr>
          <w:ilvl w:val="1"/>
          <w:numId w:val="3"/>
        </w:numPr>
        <w:spacing w:before="0" w:line="240" w:lineRule="auto"/>
        <w:ind w:left="0" w:firstLine="709"/>
        <w:rPr>
          <w:sz w:val="24"/>
          <w:szCs w:val="24"/>
        </w:rPr>
      </w:pPr>
      <w:bookmarkStart w:id="2" w:name="_2s8eyo1" w:colFirst="0" w:colLast="0"/>
      <w:bookmarkEnd w:id="2"/>
      <w:r w:rsidRPr="006B05C7">
        <w:rPr>
          <w:sz w:val="24"/>
          <w:szCs w:val="24"/>
        </w:rPr>
        <w:t xml:space="preserve">Описание вариантов перспективного развития системы теплоснабжения (в случае их изменения относительно ранее принятого варианта развития систем теплоснабжения в </w:t>
      </w:r>
      <w:r w:rsidR="004F2A1F" w:rsidRPr="006B05C7">
        <w:rPr>
          <w:sz w:val="24"/>
          <w:szCs w:val="24"/>
        </w:rPr>
        <w:t>утверждённой</w:t>
      </w:r>
      <w:r w:rsidRPr="006B05C7">
        <w:rPr>
          <w:sz w:val="24"/>
          <w:szCs w:val="24"/>
        </w:rPr>
        <w:t xml:space="preserve"> в установленном порядке схеме теплоснабжения)</w:t>
      </w:r>
    </w:p>
    <w:p w:rsidR="001D6882" w:rsidRPr="006B05C7" w:rsidRDefault="001D6882" w:rsidP="001D6882">
      <w:pPr>
        <w:pStyle w:val="af"/>
        <w:spacing w:before="0" w:after="0"/>
        <w:ind w:firstLine="709"/>
        <w:rPr>
          <w:rFonts w:ascii="Times New Roman" w:hAnsi="Times New Roman"/>
        </w:rPr>
      </w:pPr>
      <w:r w:rsidRPr="006B05C7">
        <w:rPr>
          <w:rFonts w:ascii="Times New Roman" w:hAnsi="Times New Roman"/>
        </w:rPr>
        <w:t xml:space="preserve">В настоящее время на территории Сельского поселения «Коткинский сельсовет» </w:t>
      </w:r>
      <w:r w:rsidR="00B306B8" w:rsidRPr="006B05C7">
        <w:rPr>
          <w:rFonts w:ascii="Times New Roman" w:hAnsi="Times New Roman"/>
        </w:rPr>
        <w:br/>
      </w:r>
      <w:r w:rsidRPr="006B05C7">
        <w:rPr>
          <w:rFonts w:ascii="Times New Roman" w:hAnsi="Times New Roman"/>
        </w:rPr>
        <w:t xml:space="preserve">ЗР НАО эксплуатируются две отдельных и не связанных между собой котельных </w:t>
      </w:r>
      <w:r w:rsidRPr="006B05C7">
        <w:rPr>
          <w:rFonts w:ascii="Times New Roman" w:hAnsi="Times New Roman"/>
        </w:rPr>
        <w:br/>
        <w:t xml:space="preserve">для обеспечения немногочисленных потребителей тепловой энергией. </w:t>
      </w:r>
    </w:p>
    <w:p w:rsidR="00753CF8" w:rsidRPr="006B05C7" w:rsidRDefault="00753CF8" w:rsidP="001D6882">
      <w:pPr>
        <w:pStyle w:val="af"/>
        <w:spacing w:before="0" w:after="0"/>
        <w:ind w:firstLine="709"/>
        <w:rPr>
          <w:rFonts w:ascii="Times New Roman" w:hAnsi="Times New Roman"/>
        </w:rPr>
      </w:pPr>
    </w:p>
    <w:p w:rsidR="001D6882" w:rsidRPr="006B05C7" w:rsidRDefault="001D6882" w:rsidP="001D6882">
      <w:pPr>
        <w:pStyle w:val="ConsPlusNormal"/>
        <w:numPr>
          <w:ilvl w:val="0"/>
          <w:numId w:val="7"/>
        </w:numPr>
        <w:ind w:left="0" w:firstLine="709"/>
        <w:contextualSpacing/>
        <w:jc w:val="both"/>
        <w:rPr>
          <w:sz w:val="24"/>
          <w:szCs w:val="24"/>
        </w:rPr>
      </w:pPr>
      <w:r w:rsidRPr="006B05C7">
        <w:rPr>
          <w:sz w:val="24"/>
          <w:szCs w:val="24"/>
        </w:rPr>
        <w:t>Первый вариант развития системы теплоснабжения.</w:t>
      </w:r>
    </w:p>
    <w:p w:rsidR="00753CF8" w:rsidRPr="006B05C7" w:rsidRDefault="00753CF8" w:rsidP="00753CF8">
      <w:pPr>
        <w:pStyle w:val="ConsPlusNormal"/>
        <w:ind w:firstLine="709"/>
        <w:contextualSpacing/>
        <w:jc w:val="both"/>
        <w:rPr>
          <w:b/>
          <w:i/>
          <w:sz w:val="24"/>
          <w:szCs w:val="24"/>
        </w:rPr>
      </w:pPr>
      <w:r w:rsidRPr="006B05C7">
        <w:rPr>
          <w:b/>
          <w:i/>
          <w:sz w:val="24"/>
          <w:szCs w:val="24"/>
        </w:rPr>
        <w:t xml:space="preserve">- </w:t>
      </w:r>
      <w:r w:rsidRPr="006B05C7">
        <w:rPr>
          <w:sz w:val="24"/>
          <w:szCs w:val="24"/>
        </w:rPr>
        <w:t>«</w:t>
      </w:r>
      <w:r w:rsidRPr="006B05C7">
        <w:rPr>
          <w:b/>
          <w:i/>
          <w:sz w:val="24"/>
          <w:szCs w:val="24"/>
        </w:rPr>
        <w:t>Поставка, монтаж модульного здания и обвязка технологического оборудования для нужд котельной в с. Коткино»</w:t>
      </w:r>
    </w:p>
    <w:p w:rsidR="001D6882" w:rsidRPr="006B05C7" w:rsidRDefault="001D6882" w:rsidP="001D6882">
      <w:pPr>
        <w:pStyle w:val="ConsPlusNormal"/>
        <w:ind w:firstLine="709"/>
        <w:contextualSpacing/>
        <w:jc w:val="both"/>
        <w:rPr>
          <w:sz w:val="24"/>
          <w:szCs w:val="24"/>
        </w:rPr>
      </w:pPr>
      <w:r w:rsidRPr="006B05C7">
        <w:rPr>
          <w:sz w:val="24"/>
          <w:szCs w:val="24"/>
        </w:rPr>
        <w:t>В 202</w:t>
      </w:r>
      <w:r w:rsidR="00376BFA" w:rsidRPr="006B05C7">
        <w:rPr>
          <w:sz w:val="24"/>
          <w:szCs w:val="24"/>
        </w:rPr>
        <w:t>4</w:t>
      </w:r>
      <w:r w:rsidRPr="006B05C7">
        <w:rPr>
          <w:sz w:val="24"/>
          <w:szCs w:val="24"/>
        </w:rPr>
        <w:t xml:space="preserve"> году </w:t>
      </w:r>
      <w:r w:rsidR="00376BFA" w:rsidRPr="006B05C7">
        <w:rPr>
          <w:sz w:val="24"/>
          <w:szCs w:val="24"/>
        </w:rPr>
        <w:t>планируется выполнить работы мероприятие «Поставка, монтаж модульного здания и обвязка технологического оборудования для нужд котельной в с. Коткино».</w:t>
      </w:r>
      <w:r w:rsidRPr="006B05C7">
        <w:rPr>
          <w:sz w:val="24"/>
          <w:szCs w:val="24"/>
        </w:rPr>
        <w:t xml:space="preserve"> </w:t>
      </w:r>
      <w:r w:rsidR="00376BFA" w:rsidRPr="006B05C7">
        <w:rPr>
          <w:sz w:val="24"/>
          <w:szCs w:val="24"/>
        </w:rPr>
        <w:t>З</w:t>
      </w:r>
      <w:r w:rsidRPr="006B05C7">
        <w:rPr>
          <w:sz w:val="24"/>
          <w:szCs w:val="24"/>
        </w:rPr>
        <w:t xml:space="preserve">дание </w:t>
      </w:r>
      <w:r w:rsidR="00376BFA" w:rsidRPr="006B05C7">
        <w:rPr>
          <w:sz w:val="24"/>
          <w:szCs w:val="24"/>
        </w:rPr>
        <w:t xml:space="preserve">котельной </w:t>
      </w:r>
      <w:r w:rsidRPr="006B05C7">
        <w:rPr>
          <w:sz w:val="24"/>
          <w:szCs w:val="24"/>
        </w:rPr>
        <w:t xml:space="preserve">построено в 1979 году, износ составляет 100%. </w:t>
      </w:r>
    </w:p>
    <w:p w:rsidR="001D6882" w:rsidRPr="006B05C7" w:rsidRDefault="001D6882" w:rsidP="001D6882">
      <w:pPr>
        <w:pStyle w:val="ConsPlusNormal"/>
        <w:ind w:firstLine="709"/>
        <w:contextualSpacing/>
        <w:jc w:val="both"/>
        <w:rPr>
          <w:sz w:val="24"/>
          <w:szCs w:val="24"/>
        </w:rPr>
      </w:pPr>
      <w:r w:rsidRPr="006B05C7">
        <w:rPr>
          <w:sz w:val="24"/>
          <w:szCs w:val="24"/>
        </w:rPr>
        <w:t xml:space="preserve">Здание передано в хозяйственное ведение МП ЗР «Севержилкомсервис» </w:t>
      </w:r>
      <w:r w:rsidRPr="006B05C7">
        <w:rPr>
          <w:sz w:val="24"/>
          <w:szCs w:val="24"/>
        </w:rPr>
        <w:br/>
        <w:t xml:space="preserve">на основании постановления Администрации муниципального района «Заполярный район» Ненецкого автономного округа от 02.11.2017 № 206п. </w:t>
      </w:r>
    </w:p>
    <w:p w:rsidR="00376BFA" w:rsidRPr="006B05C7" w:rsidRDefault="00376BFA" w:rsidP="001D6882">
      <w:pPr>
        <w:pStyle w:val="ConsPlusNormal"/>
        <w:ind w:firstLine="709"/>
        <w:contextualSpacing/>
        <w:jc w:val="both"/>
        <w:rPr>
          <w:sz w:val="24"/>
          <w:szCs w:val="24"/>
        </w:rPr>
      </w:pPr>
      <w:r w:rsidRPr="006B05C7">
        <w:rPr>
          <w:sz w:val="24"/>
          <w:szCs w:val="24"/>
        </w:rPr>
        <w:t>Проведение данных работ позволит</w:t>
      </w:r>
      <w:r w:rsidR="001D6882" w:rsidRPr="006B05C7">
        <w:rPr>
          <w:sz w:val="24"/>
          <w:szCs w:val="24"/>
        </w:rPr>
        <w:t xml:space="preserve"> соблюд</w:t>
      </w:r>
      <w:r w:rsidRPr="006B05C7">
        <w:rPr>
          <w:sz w:val="24"/>
          <w:szCs w:val="24"/>
        </w:rPr>
        <w:t>ать</w:t>
      </w:r>
      <w:r w:rsidR="001D6882" w:rsidRPr="006B05C7">
        <w:rPr>
          <w:sz w:val="24"/>
          <w:szCs w:val="24"/>
        </w:rPr>
        <w:t xml:space="preserve"> требовани</w:t>
      </w:r>
      <w:r w:rsidRPr="006B05C7">
        <w:rPr>
          <w:sz w:val="24"/>
          <w:szCs w:val="24"/>
        </w:rPr>
        <w:t>я</w:t>
      </w:r>
      <w:r w:rsidR="001D6882" w:rsidRPr="006B05C7">
        <w:rPr>
          <w:sz w:val="24"/>
          <w:szCs w:val="24"/>
        </w:rPr>
        <w:t xml:space="preserve"> норм и правил при эк</w:t>
      </w:r>
      <w:r w:rsidRPr="006B05C7">
        <w:rPr>
          <w:sz w:val="24"/>
          <w:szCs w:val="24"/>
        </w:rPr>
        <w:t>сплуатации промышленных зданий.</w:t>
      </w:r>
    </w:p>
    <w:p w:rsidR="00753CF8" w:rsidRPr="006B05C7" w:rsidRDefault="00753CF8" w:rsidP="00753CF8">
      <w:pPr>
        <w:spacing w:line="240" w:lineRule="auto"/>
        <w:rPr>
          <w:sz w:val="24"/>
          <w:szCs w:val="24"/>
        </w:rPr>
      </w:pPr>
      <w:r w:rsidRPr="006B05C7">
        <w:rPr>
          <w:sz w:val="24"/>
          <w:szCs w:val="24"/>
        </w:rPr>
        <w:t xml:space="preserve">Стоимость мероприятия определена на основании коммерческих предложений: </w:t>
      </w:r>
      <w:r w:rsidRPr="006B05C7">
        <w:rPr>
          <w:sz w:val="24"/>
          <w:szCs w:val="24"/>
        </w:rPr>
        <w:br/>
        <w:t>37 550,0 тыс. рублей.</w:t>
      </w:r>
    </w:p>
    <w:p w:rsidR="00753CF8" w:rsidRPr="006B05C7" w:rsidRDefault="00753CF8" w:rsidP="00753CF8">
      <w:pPr>
        <w:pStyle w:val="ConsPlusNormal"/>
        <w:ind w:firstLine="709"/>
        <w:contextualSpacing/>
        <w:jc w:val="both"/>
        <w:rPr>
          <w:sz w:val="24"/>
          <w:szCs w:val="24"/>
        </w:rPr>
      </w:pPr>
      <w:r w:rsidRPr="006B05C7">
        <w:rPr>
          <w:sz w:val="24"/>
          <w:szCs w:val="24"/>
        </w:rPr>
        <w:t xml:space="preserve">Срок реализации мероприятия: 2024 гг. </w:t>
      </w:r>
      <w:r w:rsidR="00357756" w:rsidRPr="006B05C7">
        <w:rPr>
          <w:sz w:val="24"/>
          <w:szCs w:val="24"/>
        </w:rPr>
        <w:t>Мероприятие выполнено.</w:t>
      </w:r>
    </w:p>
    <w:p w:rsidR="003F19EC" w:rsidRPr="006B05C7" w:rsidRDefault="003F19EC" w:rsidP="001D6882">
      <w:pPr>
        <w:spacing w:line="240" w:lineRule="auto"/>
        <w:rPr>
          <w:sz w:val="24"/>
          <w:szCs w:val="24"/>
        </w:rPr>
      </w:pPr>
    </w:p>
    <w:p w:rsidR="003F19EC" w:rsidRPr="006B05C7" w:rsidRDefault="003F19EC" w:rsidP="003F19EC">
      <w:pPr>
        <w:pStyle w:val="ConsPlusNormal"/>
        <w:ind w:firstLine="709"/>
        <w:contextualSpacing/>
        <w:jc w:val="both"/>
        <w:rPr>
          <w:sz w:val="24"/>
          <w:szCs w:val="24"/>
        </w:rPr>
      </w:pPr>
      <w:r w:rsidRPr="006B05C7">
        <w:rPr>
          <w:b/>
          <w:i/>
          <w:sz w:val="24"/>
          <w:szCs w:val="24"/>
        </w:rPr>
        <w:t>- «Строительство центральной котельной и тепловых сетей в с. Коткино»</w:t>
      </w:r>
    </w:p>
    <w:p w:rsidR="003F19EC" w:rsidRPr="006B05C7" w:rsidRDefault="003F19EC" w:rsidP="003F19EC">
      <w:pPr>
        <w:pStyle w:val="ConsPlusNormal"/>
        <w:ind w:firstLine="709"/>
        <w:contextualSpacing/>
        <w:jc w:val="both"/>
        <w:rPr>
          <w:sz w:val="24"/>
          <w:szCs w:val="24"/>
        </w:rPr>
      </w:pPr>
      <w:r w:rsidRPr="006B05C7">
        <w:rPr>
          <w:sz w:val="24"/>
          <w:szCs w:val="24"/>
        </w:rPr>
        <w:t xml:space="preserve">В 2024 году проектная документация и результаты инженерных изысканий прошли государственную экспертизу. Номер заключения экспертизы 83-1-13-031103-2024 </w:t>
      </w:r>
      <w:r w:rsidRPr="006B05C7">
        <w:rPr>
          <w:sz w:val="24"/>
          <w:szCs w:val="24"/>
        </w:rPr>
        <w:br/>
        <w:t>от 19.06.2024.</w:t>
      </w:r>
    </w:p>
    <w:p w:rsidR="00357756" w:rsidRPr="006B05C7" w:rsidRDefault="00357756" w:rsidP="00357756">
      <w:pPr>
        <w:pStyle w:val="ConsPlusNormal"/>
        <w:ind w:firstLine="709"/>
        <w:contextualSpacing/>
        <w:jc w:val="both"/>
        <w:rPr>
          <w:sz w:val="24"/>
          <w:szCs w:val="24"/>
        </w:rPr>
      </w:pPr>
      <w:r w:rsidRPr="006B05C7">
        <w:rPr>
          <w:sz w:val="24"/>
          <w:szCs w:val="24"/>
        </w:rPr>
        <w:t>Результаты инженерных изысканий соответствуют требованиям технических регламентов.</w:t>
      </w:r>
    </w:p>
    <w:p w:rsidR="00357756" w:rsidRPr="006B05C7" w:rsidRDefault="00357756" w:rsidP="00357756">
      <w:pPr>
        <w:pStyle w:val="ConsPlusNormal"/>
        <w:ind w:firstLine="709"/>
        <w:contextualSpacing/>
        <w:jc w:val="both"/>
        <w:rPr>
          <w:sz w:val="24"/>
          <w:szCs w:val="24"/>
        </w:rPr>
      </w:pPr>
      <w:r w:rsidRPr="006B05C7">
        <w:rPr>
          <w:sz w:val="24"/>
          <w:szCs w:val="24"/>
        </w:rPr>
        <w:t xml:space="preserve">Техническая часть проектной документации соответствует требованиям технических регламентов, санитарно-эпидемиологическим требованиям, требованиям </w:t>
      </w:r>
      <w:r w:rsidRPr="006B05C7">
        <w:rPr>
          <w:sz w:val="24"/>
          <w:szCs w:val="24"/>
        </w:rPr>
        <w:br/>
        <w:t xml:space="preserve">в области охраны окружающей среды, требованиям к обеспечению надежности </w:t>
      </w:r>
      <w:r w:rsidRPr="006B05C7">
        <w:rPr>
          <w:sz w:val="24"/>
          <w:szCs w:val="24"/>
        </w:rPr>
        <w:br/>
        <w:t>и безопасности электроэнергетических систем, заданию застройщика на проектирование, результатам инженерных изысканий.</w:t>
      </w:r>
    </w:p>
    <w:p w:rsidR="003F19EC" w:rsidRPr="006B05C7" w:rsidRDefault="003F19EC" w:rsidP="00357756">
      <w:pPr>
        <w:pStyle w:val="ConsPlusNormal"/>
        <w:ind w:firstLine="709"/>
        <w:contextualSpacing/>
        <w:jc w:val="both"/>
        <w:rPr>
          <w:sz w:val="24"/>
          <w:szCs w:val="24"/>
        </w:rPr>
      </w:pPr>
      <w:r w:rsidRPr="006B05C7">
        <w:rPr>
          <w:sz w:val="24"/>
          <w:szCs w:val="24"/>
        </w:rPr>
        <w:t>В 2025 году проведена проверка достоверности определения сметной стоимости. Получено положительное заключение № 83-1-1-2008339-2025 от 19.02.2025.</w:t>
      </w:r>
    </w:p>
    <w:p w:rsidR="00357756" w:rsidRPr="006B05C7" w:rsidRDefault="00357756" w:rsidP="00357756">
      <w:pPr>
        <w:pStyle w:val="ConsPlusNormal"/>
        <w:ind w:firstLine="709"/>
        <w:contextualSpacing/>
        <w:jc w:val="both"/>
        <w:rPr>
          <w:sz w:val="24"/>
          <w:szCs w:val="24"/>
        </w:rPr>
      </w:pPr>
      <w:r w:rsidRPr="006B05C7">
        <w:rPr>
          <w:sz w:val="24"/>
          <w:szCs w:val="24"/>
        </w:rPr>
        <w:t xml:space="preserve">Проектная документация в части определения сметной стоимости объекта капитального строительства достоверна проектным решениям и требованиям действующих нормативных документов в области сметного нормирования </w:t>
      </w:r>
      <w:r w:rsidRPr="006B05C7">
        <w:rPr>
          <w:sz w:val="24"/>
          <w:szCs w:val="24"/>
        </w:rPr>
        <w:br/>
        <w:t>и ценообразования.</w:t>
      </w:r>
    </w:p>
    <w:p w:rsidR="003F19EC" w:rsidRPr="006B05C7" w:rsidRDefault="003F19EC" w:rsidP="00357756">
      <w:pPr>
        <w:pStyle w:val="ConsPlusNormal"/>
        <w:ind w:firstLine="709"/>
        <w:contextualSpacing/>
        <w:jc w:val="both"/>
        <w:rPr>
          <w:sz w:val="24"/>
          <w:szCs w:val="24"/>
        </w:rPr>
      </w:pPr>
      <w:r w:rsidRPr="006B05C7">
        <w:rPr>
          <w:sz w:val="24"/>
          <w:szCs w:val="24"/>
        </w:rPr>
        <w:t xml:space="preserve">Стоимость реализации данного мероприятия составляет 240 249,61 тыс. рублей </w:t>
      </w:r>
      <w:r w:rsidRPr="006B05C7">
        <w:rPr>
          <w:sz w:val="24"/>
          <w:szCs w:val="24"/>
        </w:rPr>
        <w:br/>
        <w:t xml:space="preserve">(в ценах </w:t>
      </w:r>
      <w:r w:rsidRPr="006B05C7">
        <w:rPr>
          <w:sz w:val="24"/>
          <w:szCs w:val="24"/>
          <w:lang w:val="en-US"/>
        </w:rPr>
        <w:t>III</w:t>
      </w:r>
      <w:r w:rsidRPr="006B05C7">
        <w:rPr>
          <w:sz w:val="24"/>
          <w:szCs w:val="24"/>
        </w:rPr>
        <w:t xml:space="preserve"> кв. 2024 г.).</w:t>
      </w:r>
    </w:p>
    <w:p w:rsidR="008A4F2E" w:rsidRPr="006B05C7" w:rsidRDefault="00357756" w:rsidP="008A4F2E">
      <w:pPr>
        <w:pStyle w:val="ConsPlusNormal"/>
        <w:ind w:firstLine="709"/>
        <w:contextualSpacing/>
        <w:jc w:val="both"/>
        <w:rPr>
          <w:sz w:val="24"/>
          <w:szCs w:val="24"/>
        </w:rPr>
      </w:pPr>
      <w:r w:rsidRPr="006B05C7">
        <w:rPr>
          <w:sz w:val="24"/>
          <w:szCs w:val="24"/>
        </w:rPr>
        <w:t xml:space="preserve">В результате строительства котельной и тепловых сетей, планируется </w:t>
      </w:r>
      <w:r w:rsidR="008A4F2E" w:rsidRPr="006B05C7">
        <w:rPr>
          <w:sz w:val="24"/>
          <w:szCs w:val="24"/>
        </w:rPr>
        <w:t xml:space="preserve">подключить следующих </w:t>
      </w:r>
      <w:r w:rsidRPr="006B05C7">
        <w:rPr>
          <w:sz w:val="24"/>
          <w:szCs w:val="24"/>
        </w:rPr>
        <w:t>потребителей</w:t>
      </w:r>
      <w:r w:rsidR="008A4F2E" w:rsidRPr="006B05C7">
        <w:rPr>
          <w:sz w:val="24"/>
          <w:szCs w:val="24"/>
        </w:rPr>
        <w:t xml:space="preserve">: </w:t>
      </w:r>
    </w:p>
    <w:p w:rsidR="008A4F2E" w:rsidRPr="006B05C7" w:rsidRDefault="008A4F2E" w:rsidP="008A4F2E">
      <w:pPr>
        <w:pStyle w:val="ConsPlusNormal"/>
        <w:ind w:firstLine="709"/>
        <w:contextualSpacing/>
        <w:jc w:val="both"/>
        <w:rPr>
          <w:sz w:val="24"/>
          <w:szCs w:val="24"/>
        </w:rPr>
      </w:pPr>
      <w:r w:rsidRPr="006B05C7">
        <w:rPr>
          <w:sz w:val="24"/>
          <w:szCs w:val="24"/>
        </w:rPr>
        <w:t xml:space="preserve">- жилые дома по </w:t>
      </w:r>
      <w:r w:rsidR="00357756" w:rsidRPr="006B05C7">
        <w:rPr>
          <w:sz w:val="24"/>
          <w:szCs w:val="24"/>
        </w:rPr>
        <w:t>ул. Центральная д.</w:t>
      </w:r>
      <w:r w:rsidR="00947A43" w:rsidRPr="006B05C7">
        <w:rPr>
          <w:sz w:val="24"/>
          <w:szCs w:val="24"/>
        </w:rPr>
        <w:t xml:space="preserve"> </w:t>
      </w:r>
      <w:r w:rsidR="00357756" w:rsidRPr="006B05C7">
        <w:rPr>
          <w:sz w:val="24"/>
          <w:szCs w:val="24"/>
        </w:rPr>
        <w:t>1, ул. Центральная д.</w:t>
      </w:r>
      <w:r w:rsidR="00947A43" w:rsidRPr="006B05C7">
        <w:rPr>
          <w:sz w:val="24"/>
          <w:szCs w:val="24"/>
        </w:rPr>
        <w:t xml:space="preserve"> </w:t>
      </w:r>
      <w:r w:rsidR="00357756" w:rsidRPr="006B05C7">
        <w:rPr>
          <w:sz w:val="24"/>
          <w:szCs w:val="24"/>
        </w:rPr>
        <w:t xml:space="preserve">5, </w:t>
      </w:r>
      <w:r w:rsidRPr="006B05C7">
        <w:rPr>
          <w:sz w:val="24"/>
          <w:szCs w:val="24"/>
        </w:rPr>
        <w:br/>
      </w:r>
      <w:r w:rsidR="00357756" w:rsidRPr="006B05C7">
        <w:rPr>
          <w:sz w:val="24"/>
          <w:szCs w:val="24"/>
        </w:rPr>
        <w:t>ул. Центральная д.</w:t>
      </w:r>
      <w:r w:rsidR="00947A43" w:rsidRPr="006B05C7">
        <w:rPr>
          <w:sz w:val="24"/>
          <w:szCs w:val="24"/>
        </w:rPr>
        <w:t xml:space="preserve"> </w:t>
      </w:r>
      <w:r w:rsidR="00357756" w:rsidRPr="006B05C7">
        <w:rPr>
          <w:sz w:val="24"/>
          <w:szCs w:val="24"/>
        </w:rPr>
        <w:t>6, ул. Центральная д.</w:t>
      </w:r>
      <w:r w:rsidR="00947A43" w:rsidRPr="006B05C7">
        <w:rPr>
          <w:sz w:val="24"/>
          <w:szCs w:val="24"/>
        </w:rPr>
        <w:t xml:space="preserve"> </w:t>
      </w:r>
      <w:r w:rsidR="00357756" w:rsidRPr="006B05C7">
        <w:rPr>
          <w:sz w:val="24"/>
          <w:szCs w:val="24"/>
        </w:rPr>
        <w:t xml:space="preserve">6а, ул. Центральная д. 8, ул. Центральная д. 10, </w:t>
      </w:r>
      <w:r w:rsidRPr="006B05C7">
        <w:rPr>
          <w:sz w:val="24"/>
          <w:szCs w:val="24"/>
        </w:rPr>
        <w:br/>
      </w:r>
      <w:r w:rsidR="00357756" w:rsidRPr="006B05C7">
        <w:rPr>
          <w:sz w:val="24"/>
          <w:szCs w:val="24"/>
        </w:rPr>
        <w:t xml:space="preserve">ул. Центральная д. 7  ул. Центральная д. 126,  ул. Центральная д. 12, ул. Центральная д. 9,  ул. Центральная д. 14, ул. Центральная д. 16, ул. Центральная д. 15, ул. Центральная д. 18, ул. Центральная д. 11,  ул. Центральная д. 18а,  ул. Центральная д. 24,  ул. Центральная </w:t>
      </w:r>
      <w:r w:rsidRPr="006B05C7">
        <w:rPr>
          <w:sz w:val="24"/>
          <w:szCs w:val="24"/>
        </w:rPr>
        <w:br/>
      </w:r>
      <w:r w:rsidR="00357756" w:rsidRPr="006B05C7">
        <w:rPr>
          <w:sz w:val="24"/>
          <w:szCs w:val="24"/>
        </w:rPr>
        <w:lastRenderedPageBreak/>
        <w:t xml:space="preserve">д. 21, ул. Центральная д. 23, ул. Центральная д. 27, ул. Центральная д. 25, ул. Центральная д. 28,  ул. Центральная д. 29,  ул. Центральная д. 28А,  ул. Центральная д. 30, </w:t>
      </w:r>
      <w:r w:rsidR="008D0B82" w:rsidRPr="006B05C7">
        <w:rPr>
          <w:sz w:val="24"/>
          <w:szCs w:val="24"/>
        </w:rPr>
        <w:br/>
      </w:r>
      <w:r w:rsidR="00357756" w:rsidRPr="006B05C7">
        <w:rPr>
          <w:sz w:val="24"/>
          <w:szCs w:val="24"/>
        </w:rPr>
        <w:t xml:space="preserve">ул. Центральная д. 31, </w:t>
      </w:r>
      <w:r w:rsidR="008D0B82" w:rsidRPr="006B05C7">
        <w:rPr>
          <w:sz w:val="24"/>
          <w:szCs w:val="24"/>
        </w:rPr>
        <w:t xml:space="preserve">ул. Центральная д. 35, </w:t>
      </w:r>
      <w:r w:rsidR="00357756" w:rsidRPr="006B05C7">
        <w:rPr>
          <w:sz w:val="24"/>
          <w:szCs w:val="24"/>
        </w:rPr>
        <w:t xml:space="preserve">ул. Колхозная д. 1, ул. Колхозная д. 3, </w:t>
      </w:r>
      <w:r w:rsidR="008D0B82" w:rsidRPr="006B05C7">
        <w:rPr>
          <w:sz w:val="24"/>
          <w:szCs w:val="24"/>
        </w:rPr>
        <w:br/>
      </w:r>
      <w:r w:rsidR="00357756" w:rsidRPr="006B05C7">
        <w:rPr>
          <w:sz w:val="24"/>
          <w:szCs w:val="24"/>
        </w:rPr>
        <w:t xml:space="preserve">ул. Колхозная д. 2,  ул. Колхозная д. 4, ул. Колхозная д. 5,  ул. Колхозная д. 6, </w:t>
      </w:r>
      <w:r w:rsidR="008D0B82" w:rsidRPr="006B05C7">
        <w:rPr>
          <w:sz w:val="24"/>
          <w:szCs w:val="24"/>
        </w:rPr>
        <w:br/>
      </w:r>
      <w:r w:rsidR="00357756" w:rsidRPr="006B05C7">
        <w:rPr>
          <w:sz w:val="24"/>
          <w:szCs w:val="24"/>
        </w:rPr>
        <w:t>ул. Колх</w:t>
      </w:r>
      <w:r w:rsidRPr="006B05C7">
        <w:rPr>
          <w:sz w:val="24"/>
          <w:szCs w:val="24"/>
        </w:rPr>
        <w:t>озная д. 8,  ул. Колхозная д. 7;</w:t>
      </w:r>
    </w:p>
    <w:p w:rsidR="00357756" w:rsidRPr="006B05C7" w:rsidRDefault="008A4F2E" w:rsidP="008A4F2E">
      <w:pPr>
        <w:pStyle w:val="ConsPlusNormal"/>
        <w:ind w:firstLine="709"/>
        <w:contextualSpacing/>
        <w:jc w:val="both"/>
        <w:rPr>
          <w:sz w:val="24"/>
          <w:szCs w:val="24"/>
        </w:rPr>
      </w:pPr>
      <w:r w:rsidRPr="006B05C7">
        <w:rPr>
          <w:sz w:val="24"/>
          <w:szCs w:val="24"/>
        </w:rPr>
        <w:t>- здание правления СПК РК "Сула" ул. Центральная д. 19</w:t>
      </w:r>
      <w:r w:rsidR="008D0B82" w:rsidRPr="006B05C7">
        <w:rPr>
          <w:sz w:val="24"/>
          <w:szCs w:val="24"/>
        </w:rPr>
        <w:t xml:space="preserve">, здание почты РФ </w:t>
      </w:r>
      <w:r w:rsidR="008D0B82" w:rsidRPr="006B05C7">
        <w:rPr>
          <w:sz w:val="24"/>
          <w:szCs w:val="24"/>
        </w:rPr>
        <w:br/>
        <w:t>ул. Центральная д. 33</w:t>
      </w:r>
    </w:p>
    <w:p w:rsidR="008A4F2E" w:rsidRPr="006B05C7" w:rsidRDefault="00947A43" w:rsidP="008A4F2E">
      <w:pPr>
        <w:pStyle w:val="ConsPlusNormal"/>
        <w:ind w:firstLine="709"/>
        <w:contextualSpacing/>
        <w:jc w:val="both"/>
        <w:rPr>
          <w:sz w:val="24"/>
          <w:szCs w:val="24"/>
        </w:rPr>
      </w:pPr>
      <w:r w:rsidRPr="006B05C7">
        <w:rPr>
          <w:sz w:val="24"/>
          <w:szCs w:val="24"/>
        </w:rPr>
        <w:t>Н</w:t>
      </w:r>
      <w:r w:rsidR="008A4F2E" w:rsidRPr="006B05C7">
        <w:rPr>
          <w:sz w:val="24"/>
          <w:szCs w:val="24"/>
        </w:rPr>
        <w:t>агрузка составит 0,33 Гкал/ч.</w:t>
      </w:r>
    </w:p>
    <w:p w:rsidR="008A4F2E" w:rsidRPr="006B05C7" w:rsidRDefault="008A4F2E" w:rsidP="008A4F2E">
      <w:pPr>
        <w:pStyle w:val="ConsPlusNormal"/>
        <w:ind w:firstLine="709"/>
        <w:contextualSpacing/>
        <w:jc w:val="both"/>
        <w:rPr>
          <w:sz w:val="24"/>
          <w:szCs w:val="24"/>
        </w:rPr>
      </w:pPr>
      <w:r w:rsidRPr="006B05C7">
        <w:rPr>
          <w:sz w:val="24"/>
          <w:szCs w:val="24"/>
        </w:rPr>
        <w:t>Также рассматриваются следующие перспективные потребители:</w:t>
      </w:r>
    </w:p>
    <w:p w:rsidR="008A4F2E" w:rsidRPr="006B05C7" w:rsidRDefault="008A4F2E" w:rsidP="008A4F2E">
      <w:pPr>
        <w:pStyle w:val="ConsPlusNormal"/>
        <w:ind w:firstLine="709"/>
        <w:contextualSpacing/>
        <w:jc w:val="both"/>
        <w:rPr>
          <w:sz w:val="24"/>
          <w:szCs w:val="24"/>
        </w:rPr>
      </w:pPr>
      <w:r w:rsidRPr="006B05C7">
        <w:rPr>
          <w:sz w:val="24"/>
          <w:szCs w:val="24"/>
        </w:rPr>
        <w:t xml:space="preserve">- жилые дома по ул. Колхозная д. 13, ул. Колхозная д. 11, ул. Колхозная д. 14, </w:t>
      </w:r>
      <w:r w:rsidRPr="006B05C7">
        <w:rPr>
          <w:sz w:val="24"/>
          <w:szCs w:val="24"/>
        </w:rPr>
        <w:br/>
        <w:t>ул. Колхозная д. 18, ул. Колхозная д.</w:t>
      </w:r>
      <w:r w:rsidR="00947A43" w:rsidRPr="006B05C7">
        <w:rPr>
          <w:sz w:val="24"/>
          <w:szCs w:val="24"/>
        </w:rPr>
        <w:t xml:space="preserve"> </w:t>
      </w:r>
      <w:r w:rsidRPr="006B05C7">
        <w:rPr>
          <w:sz w:val="24"/>
          <w:szCs w:val="24"/>
        </w:rPr>
        <w:t xml:space="preserve">12, ул. Колхозная д. 16, ул. Колхозная д. 18А, </w:t>
      </w:r>
      <w:r w:rsidRPr="006B05C7">
        <w:rPr>
          <w:sz w:val="24"/>
          <w:szCs w:val="24"/>
        </w:rPr>
        <w:br/>
        <w:t xml:space="preserve">ул. Колхозная </w:t>
      </w:r>
      <w:r w:rsidR="00947A43" w:rsidRPr="006B05C7">
        <w:rPr>
          <w:sz w:val="24"/>
          <w:szCs w:val="24"/>
        </w:rPr>
        <w:t>д</w:t>
      </w:r>
      <w:r w:rsidRPr="006B05C7">
        <w:rPr>
          <w:sz w:val="24"/>
          <w:szCs w:val="24"/>
        </w:rPr>
        <w:t>.</w:t>
      </w:r>
      <w:r w:rsidR="00947A43" w:rsidRPr="006B05C7">
        <w:rPr>
          <w:sz w:val="24"/>
          <w:szCs w:val="24"/>
        </w:rPr>
        <w:t xml:space="preserve"> </w:t>
      </w:r>
      <w:r w:rsidRPr="006B05C7">
        <w:rPr>
          <w:sz w:val="24"/>
          <w:szCs w:val="24"/>
        </w:rPr>
        <w:t>22А, ул. Колхозная д.</w:t>
      </w:r>
      <w:r w:rsidR="00947A43" w:rsidRPr="006B05C7">
        <w:rPr>
          <w:sz w:val="24"/>
          <w:szCs w:val="24"/>
        </w:rPr>
        <w:t xml:space="preserve"> </w:t>
      </w:r>
      <w:r w:rsidRPr="006B05C7">
        <w:rPr>
          <w:sz w:val="24"/>
          <w:szCs w:val="24"/>
        </w:rPr>
        <w:t>20, ул. Колхозная д.</w:t>
      </w:r>
      <w:r w:rsidR="00947A43" w:rsidRPr="006B05C7">
        <w:rPr>
          <w:sz w:val="24"/>
          <w:szCs w:val="24"/>
        </w:rPr>
        <w:t xml:space="preserve"> </w:t>
      </w:r>
      <w:r w:rsidRPr="006B05C7">
        <w:rPr>
          <w:sz w:val="24"/>
          <w:szCs w:val="24"/>
        </w:rPr>
        <w:t xml:space="preserve">22, ул. Колхозная д. 19, </w:t>
      </w:r>
      <w:r w:rsidRPr="006B05C7">
        <w:rPr>
          <w:sz w:val="24"/>
          <w:szCs w:val="24"/>
        </w:rPr>
        <w:br/>
        <w:t>ул. Колхозная д.</w:t>
      </w:r>
      <w:r w:rsidR="00947A43" w:rsidRPr="006B05C7">
        <w:rPr>
          <w:sz w:val="24"/>
          <w:szCs w:val="24"/>
        </w:rPr>
        <w:t xml:space="preserve"> </w:t>
      </w:r>
      <w:r w:rsidRPr="006B05C7">
        <w:rPr>
          <w:sz w:val="24"/>
          <w:szCs w:val="24"/>
        </w:rPr>
        <w:t>21, ул. Колхозная д. 15, ул. Колхозная д. 12А;</w:t>
      </w:r>
    </w:p>
    <w:p w:rsidR="00357756" w:rsidRPr="006B05C7" w:rsidRDefault="008A4F2E" w:rsidP="00357756">
      <w:pPr>
        <w:pStyle w:val="ConsPlusNormal"/>
        <w:ind w:firstLine="709"/>
        <w:contextualSpacing/>
        <w:jc w:val="both"/>
        <w:rPr>
          <w:sz w:val="24"/>
          <w:szCs w:val="24"/>
        </w:rPr>
      </w:pPr>
      <w:r w:rsidRPr="006B05C7">
        <w:rPr>
          <w:sz w:val="24"/>
          <w:szCs w:val="24"/>
        </w:rPr>
        <w:t>- дом культуры ул. Школьная д.</w:t>
      </w:r>
      <w:r w:rsidR="00947A43" w:rsidRPr="006B05C7">
        <w:rPr>
          <w:sz w:val="24"/>
          <w:szCs w:val="24"/>
        </w:rPr>
        <w:t xml:space="preserve"> </w:t>
      </w:r>
      <w:r w:rsidRPr="006B05C7">
        <w:rPr>
          <w:sz w:val="24"/>
          <w:szCs w:val="24"/>
        </w:rPr>
        <w:t>1 А, столовая ул. Колхозная д.</w:t>
      </w:r>
      <w:r w:rsidR="00947A43" w:rsidRPr="006B05C7">
        <w:rPr>
          <w:sz w:val="24"/>
          <w:szCs w:val="24"/>
        </w:rPr>
        <w:t xml:space="preserve"> </w:t>
      </w:r>
      <w:r w:rsidRPr="006B05C7">
        <w:rPr>
          <w:sz w:val="24"/>
          <w:szCs w:val="24"/>
        </w:rPr>
        <w:t xml:space="preserve">10, магазин </w:t>
      </w:r>
      <w:r w:rsidR="00947A43" w:rsidRPr="006B05C7">
        <w:rPr>
          <w:sz w:val="24"/>
          <w:szCs w:val="24"/>
        </w:rPr>
        <w:br/>
      </w:r>
      <w:r w:rsidRPr="006B05C7">
        <w:rPr>
          <w:sz w:val="24"/>
          <w:szCs w:val="24"/>
        </w:rPr>
        <w:t>ул. Школьная д.</w:t>
      </w:r>
      <w:r w:rsidR="00947A43" w:rsidRPr="006B05C7">
        <w:rPr>
          <w:sz w:val="24"/>
          <w:szCs w:val="24"/>
        </w:rPr>
        <w:t xml:space="preserve"> </w:t>
      </w:r>
      <w:r w:rsidRPr="006B05C7">
        <w:rPr>
          <w:sz w:val="24"/>
          <w:szCs w:val="24"/>
        </w:rPr>
        <w:t>1, общественная баня ул. Колхозная д. 17.</w:t>
      </w:r>
    </w:p>
    <w:p w:rsidR="00947A43" w:rsidRPr="006B05C7" w:rsidRDefault="00947A43" w:rsidP="00947A43">
      <w:pPr>
        <w:pStyle w:val="ConsPlusNormal"/>
        <w:ind w:firstLine="709"/>
        <w:contextualSpacing/>
        <w:jc w:val="both"/>
        <w:rPr>
          <w:sz w:val="24"/>
          <w:szCs w:val="24"/>
        </w:rPr>
      </w:pPr>
      <w:r w:rsidRPr="006B05C7">
        <w:rPr>
          <w:sz w:val="24"/>
          <w:szCs w:val="24"/>
        </w:rPr>
        <w:t>Нагрузка составит 0,23 Гкал/ч.</w:t>
      </w:r>
    </w:p>
    <w:p w:rsidR="00947A43" w:rsidRPr="006B05C7" w:rsidRDefault="00947A43" w:rsidP="00947A43">
      <w:pPr>
        <w:pStyle w:val="ConsPlusNormal"/>
        <w:ind w:firstLine="709"/>
        <w:contextualSpacing/>
        <w:jc w:val="both"/>
        <w:rPr>
          <w:sz w:val="24"/>
          <w:szCs w:val="24"/>
        </w:rPr>
      </w:pPr>
      <w:r w:rsidRPr="006B05C7">
        <w:rPr>
          <w:sz w:val="24"/>
          <w:szCs w:val="24"/>
        </w:rPr>
        <w:t>Общая нагрузка на котельную составит: 0,57 Гкал/ч.</w:t>
      </w:r>
    </w:p>
    <w:p w:rsidR="00CA429B" w:rsidRPr="006B05C7" w:rsidRDefault="005E6836" w:rsidP="005E6836">
      <w:pPr>
        <w:pStyle w:val="ConsPlusNormal"/>
        <w:ind w:firstLine="709"/>
        <w:contextualSpacing/>
        <w:jc w:val="both"/>
        <w:rPr>
          <w:sz w:val="24"/>
          <w:szCs w:val="24"/>
        </w:rPr>
      </w:pPr>
      <w:r w:rsidRPr="006B05C7">
        <w:rPr>
          <w:sz w:val="24"/>
          <w:szCs w:val="24"/>
        </w:rPr>
        <w:t>Заказчиком разработки проектной документации, инженерных изысканий сметной документации выступило в МКУ ЗР «Северное».</w:t>
      </w:r>
    </w:p>
    <w:p w:rsidR="006B05C7" w:rsidRPr="006B05C7" w:rsidRDefault="006B05C7" w:rsidP="006B05C7">
      <w:pPr>
        <w:pStyle w:val="ConsPlusNormal"/>
        <w:ind w:firstLine="709"/>
        <w:contextualSpacing/>
        <w:jc w:val="both"/>
        <w:rPr>
          <w:sz w:val="24"/>
          <w:szCs w:val="24"/>
        </w:rPr>
      </w:pPr>
    </w:p>
    <w:p w:rsidR="006B05C7" w:rsidRPr="006B05C7" w:rsidRDefault="006B05C7" w:rsidP="006B05C7">
      <w:pPr>
        <w:pStyle w:val="ConsPlusNormal"/>
        <w:ind w:firstLine="709"/>
        <w:contextualSpacing/>
        <w:jc w:val="both"/>
        <w:rPr>
          <w:b/>
          <w:sz w:val="24"/>
          <w:szCs w:val="24"/>
        </w:rPr>
      </w:pPr>
      <w:r w:rsidRPr="006B05C7">
        <w:rPr>
          <w:sz w:val="24"/>
          <w:szCs w:val="24"/>
        </w:rPr>
        <w:t xml:space="preserve">- </w:t>
      </w:r>
      <w:r w:rsidRPr="006B05C7">
        <w:rPr>
          <w:b/>
          <w:sz w:val="24"/>
          <w:szCs w:val="24"/>
        </w:rPr>
        <w:t>«Реконструкция тепловой сети в с. Коткино (увеличение пропускной способности участка сети от ТК1 до ТК4)»</w:t>
      </w:r>
    </w:p>
    <w:p w:rsidR="006B05C7" w:rsidRPr="0016595A" w:rsidRDefault="006B05C7" w:rsidP="0016595A">
      <w:pPr>
        <w:pStyle w:val="afa"/>
        <w:spacing w:line="240" w:lineRule="auto"/>
        <w:ind w:left="0"/>
        <w:rPr>
          <w:rFonts w:eastAsiaTheme="minorHAnsi"/>
          <w:sz w:val="24"/>
          <w:szCs w:val="24"/>
          <w:lang w:eastAsia="en-US"/>
        </w:rPr>
      </w:pPr>
      <w:r w:rsidRPr="006B05C7">
        <w:rPr>
          <w:rFonts w:eastAsiaTheme="minorHAnsi"/>
          <w:sz w:val="24"/>
          <w:szCs w:val="24"/>
          <w:lang w:eastAsia="en-US"/>
        </w:rPr>
        <w:t xml:space="preserve">Предусматривается увеличение пропускной способности на участке сети от </w:t>
      </w:r>
      <w:r w:rsidRPr="0016595A">
        <w:rPr>
          <w:rFonts w:eastAsiaTheme="minorHAnsi"/>
          <w:sz w:val="24"/>
          <w:szCs w:val="24"/>
          <w:lang w:eastAsia="en-US"/>
        </w:rPr>
        <w:t>ТК</w:t>
      </w:r>
      <w:r w:rsidR="0016595A" w:rsidRPr="0016595A">
        <w:rPr>
          <w:rFonts w:eastAsiaTheme="minorHAnsi"/>
          <w:sz w:val="24"/>
          <w:szCs w:val="24"/>
          <w:lang w:eastAsia="en-US"/>
        </w:rPr>
        <w:t xml:space="preserve"> </w:t>
      </w:r>
      <w:r w:rsidRPr="0016595A">
        <w:rPr>
          <w:rFonts w:eastAsiaTheme="minorHAnsi"/>
          <w:sz w:val="24"/>
          <w:szCs w:val="24"/>
          <w:lang w:eastAsia="en-US"/>
        </w:rPr>
        <w:t xml:space="preserve">1 до ТК4 по ул. Центральная с 21 т/ч до 38 т/ч теплоносителя. </w:t>
      </w:r>
    </w:p>
    <w:p w:rsidR="006B05C7" w:rsidRPr="006B05C7" w:rsidRDefault="006B05C7" w:rsidP="006B05C7">
      <w:pPr>
        <w:pStyle w:val="ConsPlusNormal"/>
        <w:ind w:firstLine="567"/>
        <w:contextualSpacing/>
        <w:jc w:val="both"/>
        <w:rPr>
          <w:sz w:val="24"/>
          <w:szCs w:val="24"/>
        </w:rPr>
      </w:pPr>
      <w:r w:rsidRPr="006B05C7">
        <w:rPr>
          <w:sz w:val="24"/>
          <w:szCs w:val="24"/>
        </w:rPr>
        <w:t>Стоимость реализации мероприятия по увеличению пропускной способности составляет 4 261,4 тыс. рублей без НДС (определена на основании локального ресурсного сметного расчета в текущем (базисном) уровне цен на 1 кв. 2025 г. на сумму 4 856,3</w:t>
      </w:r>
      <w:r w:rsidR="0016595A">
        <w:rPr>
          <w:sz w:val="24"/>
          <w:szCs w:val="24"/>
        </w:rPr>
        <w:t xml:space="preserve"> тыс. рублей</w:t>
      </w:r>
      <w:r w:rsidRPr="006B05C7">
        <w:rPr>
          <w:sz w:val="24"/>
          <w:szCs w:val="24"/>
        </w:rPr>
        <w:t xml:space="preserve"> с НДС с применением индексов-дефляторов, рассчитанных по прогнозу долгосрочного социально-экономического развития Российской Федерации на период </w:t>
      </w:r>
      <w:r w:rsidR="0016595A">
        <w:rPr>
          <w:sz w:val="24"/>
          <w:szCs w:val="24"/>
        </w:rPr>
        <w:br/>
      </w:r>
      <w:r w:rsidRPr="006B05C7">
        <w:rPr>
          <w:sz w:val="24"/>
          <w:szCs w:val="24"/>
        </w:rPr>
        <w:t>до 2028 года Министерства экономического развития Российской Федерации: дефлятору ИПЦ).</w:t>
      </w:r>
    </w:p>
    <w:p w:rsidR="006B05C7" w:rsidRPr="006B05C7" w:rsidRDefault="006B05C7" w:rsidP="006B05C7">
      <w:pPr>
        <w:pStyle w:val="ConsPlusNormal"/>
        <w:ind w:firstLine="709"/>
        <w:contextualSpacing/>
        <w:jc w:val="both"/>
        <w:rPr>
          <w:sz w:val="24"/>
          <w:szCs w:val="24"/>
        </w:rPr>
      </w:pPr>
      <w:r w:rsidRPr="006B05C7">
        <w:rPr>
          <w:sz w:val="24"/>
          <w:szCs w:val="24"/>
        </w:rPr>
        <w:t xml:space="preserve"> Период реализации мероприятия и ввод в эксплуатацию реконструируемого объекта 2025-2027 год.</w:t>
      </w:r>
    </w:p>
    <w:p w:rsidR="006B05C7" w:rsidRPr="006B05C7" w:rsidRDefault="006B05C7" w:rsidP="006B05C7">
      <w:pPr>
        <w:pStyle w:val="ConsPlusNormal"/>
        <w:ind w:firstLine="709"/>
        <w:contextualSpacing/>
        <w:jc w:val="both"/>
        <w:rPr>
          <w:b/>
          <w:sz w:val="24"/>
          <w:szCs w:val="24"/>
        </w:rPr>
      </w:pPr>
    </w:p>
    <w:p w:rsidR="006B05C7" w:rsidRPr="006B05C7" w:rsidRDefault="006B05C7" w:rsidP="006B05C7">
      <w:pPr>
        <w:pStyle w:val="ConsPlusNormal"/>
        <w:ind w:firstLine="709"/>
        <w:contextualSpacing/>
        <w:jc w:val="both"/>
        <w:rPr>
          <w:b/>
          <w:sz w:val="24"/>
          <w:szCs w:val="24"/>
        </w:rPr>
      </w:pPr>
      <w:r w:rsidRPr="006B05C7">
        <w:rPr>
          <w:sz w:val="24"/>
          <w:szCs w:val="24"/>
        </w:rPr>
        <w:t>-</w:t>
      </w:r>
      <w:r w:rsidRPr="006B05C7">
        <w:rPr>
          <w:b/>
          <w:sz w:val="24"/>
          <w:szCs w:val="24"/>
        </w:rPr>
        <w:t xml:space="preserve"> «Реконструкция тепловой сети в с. Коткино (увеличение протяженности участка сети от ТК4 до ИЖД по ул. Лесная и ул. Новая)»</w:t>
      </w:r>
    </w:p>
    <w:p w:rsidR="006B05C7" w:rsidRPr="006B05C7" w:rsidRDefault="006B05C7" w:rsidP="006B05C7">
      <w:pPr>
        <w:spacing w:line="240" w:lineRule="auto"/>
        <w:rPr>
          <w:sz w:val="24"/>
          <w:szCs w:val="24"/>
        </w:rPr>
      </w:pPr>
      <w:r w:rsidRPr="006B05C7">
        <w:rPr>
          <w:rFonts w:eastAsiaTheme="minorHAnsi"/>
          <w:sz w:val="24"/>
          <w:szCs w:val="24"/>
          <w:lang w:eastAsia="en-US"/>
        </w:rPr>
        <w:t>Предусматривается увеличение протяжённости тепловой сети от центральной котельной по ул. Центральная, ул. Лесная и ул. Новая.  Общая протяжённость до начала реализации</w:t>
      </w:r>
      <w:r>
        <w:rPr>
          <w:sz w:val="24"/>
          <w:szCs w:val="24"/>
        </w:rPr>
        <w:t xml:space="preserve"> мероприятия составляет 3,83</w:t>
      </w:r>
      <w:r w:rsidRPr="006B05C7">
        <w:rPr>
          <w:sz w:val="24"/>
          <w:szCs w:val="24"/>
        </w:rPr>
        <w:t xml:space="preserve"> км, по</w:t>
      </w:r>
      <w:r>
        <w:rPr>
          <w:sz w:val="24"/>
          <w:szCs w:val="24"/>
        </w:rPr>
        <w:t>сле реализации мероприятия 4,26</w:t>
      </w:r>
      <w:r w:rsidRPr="006B05C7">
        <w:rPr>
          <w:sz w:val="24"/>
          <w:szCs w:val="24"/>
        </w:rPr>
        <w:t xml:space="preserve"> км. Увеличением присоединённой нагрузки 0,1 Гкал/час.</w:t>
      </w:r>
    </w:p>
    <w:p w:rsidR="006B05C7" w:rsidRPr="006B05C7" w:rsidRDefault="006B05C7" w:rsidP="006B05C7">
      <w:pPr>
        <w:pStyle w:val="ConsPlusNormal"/>
        <w:ind w:firstLine="567"/>
        <w:contextualSpacing/>
        <w:jc w:val="both"/>
        <w:rPr>
          <w:sz w:val="24"/>
          <w:szCs w:val="24"/>
        </w:rPr>
      </w:pPr>
      <w:r w:rsidRPr="006B05C7">
        <w:rPr>
          <w:sz w:val="24"/>
          <w:szCs w:val="24"/>
        </w:rPr>
        <w:t>Стоимость реализации мероприятия по увеличению протяженности составляет 4 612,034 тыс. рублей без НДС (определена на основании локального ресурсного сметного расчета в текущем (базисном) уровне ц</w:t>
      </w:r>
      <w:bookmarkStart w:id="3" w:name="_GoBack"/>
      <w:bookmarkEnd w:id="3"/>
      <w:r w:rsidRPr="006B05C7">
        <w:rPr>
          <w:sz w:val="24"/>
          <w:szCs w:val="24"/>
        </w:rPr>
        <w:t>ен на 1 кв. 2025 г. на сумму 5 255,9 тыс. руб</w:t>
      </w:r>
      <w:r w:rsidR="0016595A">
        <w:rPr>
          <w:sz w:val="24"/>
          <w:szCs w:val="24"/>
        </w:rPr>
        <w:t>лей</w:t>
      </w:r>
      <w:r w:rsidRPr="006B05C7">
        <w:rPr>
          <w:sz w:val="24"/>
          <w:szCs w:val="24"/>
        </w:rPr>
        <w:t xml:space="preserve"> </w:t>
      </w:r>
      <w:r w:rsidR="0016595A">
        <w:rPr>
          <w:sz w:val="24"/>
          <w:szCs w:val="24"/>
        </w:rPr>
        <w:br/>
      </w:r>
      <w:r w:rsidRPr="006B05C7">
        <w:rPr>
          <w:sz w:val="24"/>
          <w:szCs w:val="24"/>
        </w:rPr>
        <w:t>с НДС с применением индексов-дефляторов, рассчитанных по прогнозу долгосрочного социально-экономического развития Российской Федерации на период до 2028 года Министерства экономического развития Российской Федерации: дефлятору ИПЦ)</w:t>
      </w:r>
      <w:r w:rsidR="000D7B5F">
        <w:rPr>
          <w:sz w:val="24"/>
          <w:szCs w:val="24"/>
        </w:rPr>
        <w:t>.</w:t>
      </w:r>
    </w:p>
    <w:p w:rsidR="006B05C7" w:rsidRPr="006B05C7" w:rsidRDefault="006B05C7" w:rsidP="006B05C7">
      <w:pPr>
        <w:pStyle w:val="ConsPlusNormal"/>
        <w:ind w:firstLine="709"/>
        <w:contextualSpacing/>
        <w:jc w:val="both"/>
        <w:rPr>
          <w:sz w:val="24"/>
          <w:szCs w:val="24"/>
        </w:rPr>
      </w:pPr>
      <w:r w:rsidRPr="006B05C7">
        <w:rPr>
          <w:sz w:val="24"/>
          <w:szCs w:val="24"/>
        </w:rPr>
        <w:t>Период реализации мероприятия и ввод в эксплуатацию реконструируемого объекта 2025-2027 год.</w:t>
      </w:r>
    </w:p>
    <w:p w:rsidR="006B05C7" w:rsidRPr="002468AE" w:rsidRDefault="006B05C7" w:rsidP="006B05C7">
      <w:pPr>
        <w:spacing w:line="240" w:lineRule="auto"/>
        <w:rPr>
          <w:sz w:val="26"/>
          <w:szCs w:val="26"/>
        </w:rPr>
      </w:pPr>
    </w:p>
    <w:p w:rsidR="006B05C7" w:rsidRPr="006B05C7" w:rsidRDefault="006B05C7" w:rsidP="006B05C7">
      <w:pPr>
        <w:pStyle w:val="ConsPlusNormal"/>
        <w:ind w:firstLine="709"/>
        <w:contextualSpacing/>
        <w:jc w:val="both"/>
        <w:rPr>
          <w:sz w:val="24"/>
          <w:szCs w:val="24"/>
        </w:rPr>
      </w:pPr>
    </w:p>
    <w:p w:rsidR="006B05C7" w:rsidRDefault="006B05C7" w:rsidP="005E6836">
      <w:pPr>
        <w:pStyle w:val="ConsPlusNormal"/>
        <w:ind w:firstLine="709"/>
        <w:contextualSpacing/>
        <w:jc w:val="both"/>
        <w:rPr>
          <w:sz w:val="24"/>
          <w:szCs w:val="24"/>
        </w:rPr>
      </w:pPr>
    </w:p>
    <w:p w:rsidR="006B05C7" w:rsidRDefault="006B05C7" w:rsidP="005E6836">
      <w:pPr>
        <w:pStyle w:val="ConsPlusNormal"/>
        <w:ind w:firstLine="709"/>
        <w:contextualSpacing/>
        <w:jc w:val="both"/>
        <w:rPr>
          <w:sz w:val="24"/>
          <w:szCs w:val="24"/>
        </w:rPr>
      </w:pPr>
    </w:p>
    <w:p w:rsidR="006B05C7" w:rsidRDefault="006B05C7" w:rsidP="006B05C7">
      <w:pPr>
        <w:pStyle w:val="ConsPlusNormal"/>
        <w:contextualSpacing/>
        <w:jc w:val="both"/>
        <w:rPr>
          <w:sz w:val="24"/>
          <w:szCs w:val="24"/>
        </w:rPr>
      </w:pPr>
    </w:p>
    <w:p w:rsidR="006B05C7" w:rsidRDefault="006B05C7" w:rsidP="005E6836">
      <w:pPr>
        <w:pStyle w:val="ConsPlusNormal"/>
        <w:ind w:firstLine="709"/>
        <w:contextualSpacing/>
        <w:jc w:val="both"/>
        <w:rPr>
          <w:sz w:val="24"/>
          <w:szCs w:val="24"/>
        </w:rPr>
      </w:pPr>
    </w:p>
    <w:p w:rsidR="006B05C7" w:rsidRDefault="006B05C7" w:rsidP="005E6836">
      <w:pPr>
        <w:pStyle w:val="ConsPlusNormal"/>
        <w:ind w:firstLine="709"/>
        <w:contextualSpacing/>
        <w:jc w:val="both"/>
        <w:rPr>
          <w:sz w:val="24"/>
          <w:szCs w:val="24"/>
        </w:rPr>
      </w:pPr>
    </w:p>
    <w:p w:rsidR="00947A43" w:rsidRDefault="005E6836" w:rsidP="005E6836">
      <w:pPr>
        <w:pStyle w:val="ConsPlusNormal"/>
        <w:ind w:firstLine="709"/>
        <w:contextualSpacing/>
        <w:jc w:val="both"/>
        <w:rPr>
          <w:sz w:val="24"/>
          <w:szCs w:val="24"/>
        </w:rPr>
      </w:pPr>
      <w:r>
        <w:rPr>
          <w:sz w:val="24"/>
          <w:szCs w:val="24"/>
        </w:rPr>
        <w:t xml:space="preserve"> </w:t>
      </w:r>
    </w:p>
    <w:p w:rsidR="00357756" w:rsidRPr="001D6882" w:rsidRDefault="00357756" w:rsidP="00357756">
      <w:pPr>
        <w:pStyle w:val="afa"/>
        <w:numPr>
          <w:ilvl w:val="0"/>
          <w:numId w:val="7"/>
        </w:numPr>
        <w:spacing w:line="240" w:lineRule="auto"/>
        <w:rPr>
          <w:sz w:val="24"/>
          <w:szCs w:val="24"/>
        </w:rPr>
      </w:pPr>
      <w:r w:rsidRPr="001D6882">
        <w:rPr>
          <w:sz w:val="24"/>
          <w:szCs w:val="24"/>
        </w:rPr>
        <w:t>Второй вариант развития системы теплоснабжения</w:t>
      </w:r>
    </w:p>
    <w:p w:rsidR="00357756" w:rsidRDefault="00357756" w:rsidP="00357756">
      <w:pPr>
        <w:spacing w:line="240" w:lineRule="auto"/>
        <w:rPr>
          <w:sz w:val="24"/>
          <w:szCs w:val="24"/>
        </w:rPr>
      </w:pPr>
      <w:r>
        <w:rPr>
          <w:sz w:val="24"/>
          <w:szCs w:val="24"/>
        </w:rPr>
        <w:t xml:space="preserve">Генеральным планом поселения предусматривается развитие системы теплоснабжения. В градостроительном документе не предусмотрены этапы, сроки </w:t>
      </w:r>
      <w:r>
        <w:rPr>
          <w:sz w:val="24"/>
          <w:szCs w:val="24"/>
        </w:rPr>
        <w:br/>
        <w:t xml:space="preserve">и стоимости выполнения работ. </w:t>
      </w:r>
      <w:r w:rsidR="00821587">
        <w:rPr>
          <w:sz w:val="24"/>
          <w:szCs w:val="24"/>
        </w:rPr>
        <w:t>Отсутствуют документы по обоснованию стоимости предлагаемых мероприятий.</w:t>
      </w:r>
    </w:p>
    <w:p w:rsidR="00753CF8" w:rsidRDefault="00753CF8" w:rsidP="001D6882">
      <w:pPr>
        <w:spacing w:line="240" w:lineRule="auto"/>
        <w:rPr>
          <w:sz w:val="24"/>
          <w:szCs w:val="24"/>
        </w:rPr>
      </w:pPr>
    </w:p>
    <w:p w:rsidR="004F2A1F" w:rsidRPr="0028795F" w:rsidRDefault="004F2A1F" w:rsidP="004F2A1F">
      <w:pPr>
        <w:pStyle w:val="afa"/>
        <w:numPr>
          <w:ilvl w:val="1"/>
          <w:numId w:val="3"/>
        </w:numPr>
        <w:spacing w:line="240" w:lineRule="auto"/>
        <w:ind w:left="0" w:firstLine="709"/>
        <w:rPr>
          <w:b/>
          <w:sz w:val="24"/>
          <w:szCs w:val="24"/>
        </w:rPr>
      </w:pPr>
      <w:r w:rsidRPr="0028795F">
        <w:rPr>
          <w:b/>
          <w:sz w:val="24"/>
          <w:szCs w:val="24"/>
        </w:rPr>
        <w:t>Технико-экономическое сравнение вариантов перспективного развития системы теплоснабжения</w:t>
      </w:r>
    </w:p>
    <w:p w:rsidR="004F2A1F" w:rsidRPr="0028795F" w:rsidRDefault="004F2A1F" w:rsidP="004F2A1F">
      <w:pPr>
        <w:pStyle w:val="afa"/>
        <w:spacing w:line="240" w:lineRule="auto"/>
        <w:ind w:left="0"/>
        <w:rPr>
          <w:sz w:val="24"/>
          <w:szCs w:val="24"/>
        </w:rPr>
      </w:pPr>
      <w:r w:rsidRPr="0028795F">
        <w:rPr>
          <w:sz w:val="24"/>
          <w:szCs w:val="24"/>
        </w:rPr>
        <w:t>Не проводилось</w:t>
      </w:r>
      <w:r w:rsidR="006A13CB">
        <w:rPr>
          <w:sz w:val="24"/>
          <w:szCs w:val="24"/>
        </w:rPr>
        <w:t>.</w:t>
      </w:r>
    </w:p>
    <w:p w:rsidR="004F2A1F" w:rsidRPr="00911706" w:rsidRDefault="004F2A1F" w:rsidP="00770740">
      <w:pPr>
        <w:spacing w:line="240" w:lineRule="auto"/>
        <w:rPr>
          <w:sz w:val="24"/>
          <w:szCs w:val="24"/>
        </w:rPr>
      </w:pPr>
    </w:p>
    <w:p w:rsidR="00AB4CE0" w:rsidRPr="00911706" w:rsidRDefault="00F33F70" w:rsidP="00770740">
      <w:pPr>
        <w:pStyle w:val="2"/>
        <w:keepNext/>
        <w:numPr>
          <w:ilvl w:val="1"/>
          <w:numId w:val="3"/>
        </w:numPr>
        <w:spacing w:before="0" w:line="240" w:lineRule="auto"/>
        <w:ind w:left="0" w:firstLine="709"/>
        <w:rPr>
          <w:sz w:val="24"/>
          <w:szCs w:val="24"/>
        </w:rPr>
      </w:pPr>
      <w:bookmarkStart w:id="4" w:name="_lnxbz9" w:colFirst="0" w:colLast="0"/>
      <w:bookmarkEnd w:id="4"/>
      <w:r w:rsidRPr="00911706">
        <w:rPr>
          <w:sz w:val="24"/>
          <w:szCs w:val="24"/>
        </w:rPr>
        <w:t>Обоснование выбора приоритетного варианта перспективного развития системы теплоснабжения на основе анализа ценовых (тарифных) последствий для потребителей</w:t>
      </w:r>
    </w:p>
    <w:p w:rsidR="00AB4CE0" w:rsidRDefault="00BF2481" w:rsidP="00770740">
      <w:pPr>
        <w:spacing w:line="240" w:lineRule="auto"/>
        <w:rPr>
          <w:sz w:val="24"/>
          <w:szCs w:val="24"/>
        </w:rPr>
      </w:pPr>
      <w:r>
        <w:rPr>
          <w:sz w:val="24"/>
          <w:szCs w:val="24"/>
        </w:rPr>
        <w:t xml:space="preserve">Выбор </w:t>
      </w:r>
      <w:r w:rsidR="00A83D5D">
        <w:rPr>
          <w:sz w:val="24"/>
          <w:szCs w:val="24"/>
        </w:rPr>
        <w:t>какого-либо другого</w:t>
      </w:r>
      <w:r w:rsidR="001A32BB">
        <w:rPr>
          <w:sz w:val="24"/>
          <w:szCs w:val="24"/>
        </w:rPr>
        <w:t xml:space="preserve"> или дополнительного</w:t>
      </w:r>
      <w:r w:rsidR="00A83D5D">
        <w:rPr>
          <w:sz w:val="24"/>
          <w:szCs w:val="24"/>
        </w:rPr>
        <w:t xml:space="preserve"> </w:t>
      </w:r>
      <w:r>
        <w:rPr>
          <w:sz w:val="24"/>
          <w:szCs w:val="24"/>
        </w:rPr>
        <w:t xml:space="preserve">приоритетного варианта развития системы теплоснабжения в настоящее время </w:t>
      </w:r>
      <w:r w:rsidR="00671049">
        <w:rPr>
          <w:sz w:val="24"/>
          <w:szCs w:val="24"/>
        </w:rPr>
        <w:t xml:space="preserve">не требуется. </w:t>
      </w:r>
    </w:p>
    <w:p w:rsidR="00671049" w:rsidRPr="00911706" w:rsidRDefault="00671049" w:rsidP="00770740">
      <w:pPr>
        <w:spacing w:line="240" w:lineRule="auto"/>
        <w:rPr>
          <w:sz w:val="24"/>
          <w:szCs w:val="24"/>
        </w:rPr>
      </w:pPr>
      <w:r>
        <w:rPr>
          <w:sz w:val="24"/>
          <w:szCs w:val="24"/>
        </w:rPr>
        <w:t>Первостепенно необходимо выполнить реконструкцию здания центральной котельной</w:t>
      </w:r>
      <w:r w:rsidR="004F2A1F">
        <w:rPr>
          <w:sz w:val="24"/>
          <w:szCs w:val="24"/>
        </w:rPr>
        <w:t xml:space="preserve"> для обеспечения безопасной и надёжной эксплуатации</w:t>
      </w:r>
      <w:r w:rsidR="00821587">
        <w:rPr>
          <w:sz w:val="24"/>
          <w:szCs w:val="24"/>
        </w:rPr>
        <w:t xml:space="preserve"> с</w:t>
      </w:r>
      <w:r w:rsidR="00EC0001">
        <w:rPr>
          <w:sz w:val="24"/>
          <w:szCs w:val="24"/>
        </w:rPr>
        <w:t xml:space="preserve"> реконструкци</w:t>
      </w:r>
      <w:r w:rsidR="00821587">
        <w:rPr>
          <w:sz w:val="24"/>
          <w:szCs w:val="24"/>
        </w:rPr>
        <w:t>ей</w:t>
      </w:r>
      <w:r w:rsidR="00EC0001">
        <w:rPr>
          <w:sz w:val="24"/>
          <w:szCs w:val="24"/>
        </w:rPr>
        <w:t xml:space="preserve"> тепловой сети</w:t>
      </w:r>
      <w:r w:rsidR="00821587">
        <w:rPr>
          <w:sz w:val="24"/>
          <w:szCs w:val="24"/>
        </w:rPr>
        <w:t>, а также строительство новой котельной и тепловой сети.</w:t>
      </w:r>
    </w:p>
    <w:p w:rsidR="00AB4CE0" w:rsidRPr="00911706" w:rsidRDefault="00AB4CE0" w:rsidP="00770740">
      <w:pPr>
        <w:spacing w:line="240" w:lineRule="auto"/>
        <w:rPr>
          <w:sz w:val="24"/>
          <w:szCs w:val="24"/>
        </w:rPr>
      </w:pPr>
    </w:p>
    <w:p w:rsidR="00AB4CE0" w:rsidRPr="00911706" w:rsidRDefault="00F33F70" w:rsidP="004F2A1F">
      <w:pPr>
        <w:pStyle w:val="2"/>
        <w:numPr>
          <w:ilvl w:val="1"/>
          <w:numId w:val="3"/>
        </w:numPr>
        <w:spacing w:before="0" w:line="240" w:lineRule="auto"/>
        <w:ind w:left="0" w:firstLine="709"/>
        <w:rPr>
          <w:sz w:val="24"/>
          <w:szCs w:val="24"/>
        </w:rPr>
      </w:pPr>
      <w:bookmarkStart w:id="5" w:name="_35nkun2" w:colFirst="0" w:colLast="0"/>
      <w:bookmarkEnd w:id="5"/>
      <w:r w:rsidRPr="00911706">
        <w:rPr>
          <w:sz w:val="24"/>
          <w:szCs w:val="24"/>
        </w:rPr>
        <w:t>Описание изменений в мастер-плане развития системы теплоснабжения за период, предшествующий актуализации схемы теплоснабжения</w:t>
      </w:r>
    </w:p>
    <w:p w:rsidR="004F2A1F" w:rsidRDefault="004F2A1F" w:rsidP="004F2A1F">
      <w:pPr>
        <w:pStyle w:val="afa"/>
        <w:spacing w:line="240" w:lineRule="auto"/>
        <w:ind w:left="0"/>
        <w:rPr>
          <w:sz w:val="24"/>
          <w:szCs w:val="24"/>
        </w:rPr>
      </w:pPr>
      <w:r w:rsidRPr="004F2A1F">
        <w:rPr>
          <w:sz w:val="24"/>
          <w:szCs w:val="24"/>
        </w:rPr>
        <w:t>Включены мероприятия по проведению реконструкции источников тепловой энергии</w:t>
      </w:r>
      <w:r>
        <w:rPr>
          <w:sz w:val="24"/>
          <w:szCs w:val="24"/>
        </w:rPr>
        <w:t>.</w:t>
      </w:r>
    </w:p>
    <w:p w:rsidR="00AB4CE0" w:rsidRDefault="004F7241" w:rsidP="00821587">
      <w:pPr>
        <w:pStyle w:val="ConsPlusNormal"/>
        <w:ind w:firstLine="709"/>
        <w:contextualSpacing/>
        <w:jc w:val="both"/>
        <w:rPr>
          <w:color w:val="000000"/>
          <w:sz w:val="24"/>
          <w:szCs w:val="24"/>
        </w:rPr>
      </w:pPr>
      <w:r>
        <w:rPr>
          <w:sz w:val="24"/>
          <w:szCs w:val="24"/>
        </w:rPr>
        <w:t>В 2023 году выполнено мероприятие по</w:t>
      </w:r>
      <w:r w:rsidRPr="004F7241">
        <w:rPr>
          <w:sz w:val="24"/>
          <w:szCs w:val="24"/>
        </w:rPr>
        <w:t xml:space="preserve"> </w:t>
      </w:r>
      <w:r>
        <w:rPr>
          <w:sz w:val="24"/>
          <w:szCs w:val="24"/>
        </w:rPr>
        <w:t>р</w:t>
      </w:r>
      <w:r w:rsidRPr="004F7241">
        <w:rPr>
          <w:sz w:val="24"/>
          <w:szCs w:val="24"/>
        </w:rPr>
        <w:t>еконструкци</w:t>
      </w:r>
      <w:r>
        <w:rPr>
          <w:sz w:val="24"/>
          <w:szCs w:val="24"/>
        </w:rPr>
        <w:t>и</w:t>
      </w:r>
      <w:r w:rsidRPr="004F7241">
        <w:rPr>
          <w:sz w:val="24"/>
          <w:szCs w:val="24"/>
        </w:rPr>
        <w:t xml:space="preserve"> тепловых сетей котельной </w:t>
      </w:r>
      <w:r>
        <w:rPr>
          <w:sz w:val="24"/>
          <w:szCs w:val="24"/>
        </w:rPr>
        <w:br/>
      </w:r>
      <w:r w:rsidRPr="004F7241">
        <w:rPr>
          <w:sz w:val="24"/>
          <w:szCs w:val="24"/>
        </w:rPr>
        <w:t>в с. Коткино</w:t>
      </w:r>
      <w:r w:rsidRPr="004F7241">
        <w:rPr>
          <w:color w:val="000000"/>
          <w:sz w:val="24"/>
          <w:szCs w:val="24"/>
        </w:rPr>
        <w:t xml:space="preserve"> (подключение</w:t>
      </w:r>
      <w:r>
        <w:rPr>
          <w:color w:val="000000"/>
          <w:sz w:val="24"/>
          <w:szCs w:val="24"/>
        </w:rPr>
        <w:t xml:space="preserve"> </w:t>
      </w:r>
      <w:r w:rsidRPr="004F7241">
        <w:rPr>
          <w:color w:val="000000"/>
          <w:sz w:val="24"/>
          <w:szCs w:val="24"/>
        </w:rPr>
        <w:t>в районе дома по ул.  Центральная 60 А)</w:t>
      </w:r>
      <w:r>
        <w:rPr>
          <w:color w:val="000000"/>
          <w:sz w:val="24"/>
          <w:szCs w:val="24"/>
        </w:rPr>
        <w:t>.</w:t>
      </w:r>
    </w:p>
    <w:p w:rsidR="00CA593A" w:rsidRDefault="00CA593A" w:rsidP="00821587">
      <w:pPr>
        <w:pStyle w:val="ConsPlusNormal"/>
        <w:ind w:firstLine="709"/>
        <w:contextualSpacing/>
        <w:jc w:val="both"/>
        <w:rPr>
          <w:sz w:val="24"/>
          <w:szCs w:val="24"/>
        </w:rPr>
      </w:pPr>
      <w:r>
        <w:rPr>
          <w:sz w:val="24"/>
          <w:szCs w:val="24"/>
        </w:rPr>
        <w:t>В 2024 году выполнено:</w:t>
      </w:r>
    </w:p>
    <w:p w:rsidR="00CA593A" w:rsidRDefault="00CA593A" w:rsidP="00821587">
      <w:pPr>
        <w:pStyle w:val="ConsPlusNormal"/>
        <w:ind w:firstLine="709"/>
        <w:contextualSpacing/>
        <w:jc w:val="both"/>
        <w:rPr>
          <w:sz w:val="24"/>
          <w:szCs w:val="24"/>
        </w:rPr>
      </w:pPr>
      <w:r>
        <w:rPr>
          <w:sz w:val="24"/>
          <w:szCs w:val="24"/>
        </w:rPr>
        <w:t>-  поставка и монтаж модульного здания;</w:t>
      </w:r>
    </w:p>
    <w:p w:rsidR="00CA593A" w:rsidRDefault="00CA593A" w:rsidP="00821587">
      <w:pPr>
        <w:pStyle w:val="ConsPlusNormal"/>
        <w:ind w:firstLine="709"/>
        <w:contextualSpacing/>
        <w:jc w:val="both"/>
        <w:rPr>
          <w:sz w:val="24"/>
          <w:szCs w:val="24"/>
        </w:rPr>
      </w:pPr>
      <w:r>
        <w:rPr>
          <w:sz w:val="24"/>
          <w:szCs w:val="24"/>
        </w:rPr>
        <w:t>- у</w:t>
      </w:r>
      <w:r w:rsidRPr="00CA593A">
        <w:rPr>
          <w:sz w:val="24"/>
          <w:szCs w:val="24"/>
        </w:rPr>
        <w:t>стройство системы видеонаблюдения в котельной №</w:t>
      </w:r>
      <w:r w:rsidR="00821587">
        <w:rPr>
          <w:sz w:val="24"/>
          <w:szCs w:val="24"/>
        </w:rPr>
        <w:t xml:space="preserve"> </w:t>
      </w:r>
      <w:r w:rsidRPr="00CA593A">
        <w:rPr>
          <w:sz w:val="24"/>
          <w:szCs w:val="24"/>
        </w:rPr>
        <w:t>1 в с. Коткино</w:t>
      </w:r>
      <w:r>
        <w:rPr>
          <w:sz w:val="24"/>
          <w:szCs w:val="24"/>
        </w:rPr>
        <w:t>;</w:t>
      </w:r>
    </w:p>
    <w:p w:rsidR="00821587" w:rsidRDefault="00CA593A" w:rsidP="00821587">
      <w:pPr>
        <w:pStyle w:val="ConsPlusNormal"/>
        <w:ind w:firstLine="709"/>
        <w:contextualSpacing/>
        <w:jc w:val="both"/>
        <w:rPr>
          <w:sz w:val="24"/>
          <w:szCs w:val="24"/>
        </w:rPr>
      </w:pPr>
      <w:r>
        <w:rPr>
          <w:sz w:val="24"/>
          <w:szCs w:val="24"/>
        </w:rPr>
        <w:t>- р</w:t>
      </w:r>
      <w:r w:rsidRPr="00CA593A">
        <w:rPr>
          <w:sz w:val="24"/>
          <w:szCs w:val="24"/>
        </w:rPr>
        <w:t>еконструкция тепловой сети</w:t>
      </w:r>
      <w:r w:rsidR="00821587">
        <w:rPr>
          <w:sz w:val="24"/>
          <w:szCs w:val="24"/>
        </w:rPr>
        <w:t xml:space="preserve"> котельной № 1</w:t>
      </w:r>
      <w:r w:rsidRPr="00CA593A">
        <w:rPr>
          <w:sz w:val="24"/>
          <w:szCs w:val="24"/>
        </w:rPr>
        <w:t xml:space="preserve"> в с. Коткино (</w:t>
      </w:r>
      <w:r>
        <w:rPr>
          <w:sz w:val="24"/>
          <w:szCs w:val="24"/>
        </w:rPr>
        <w:t xml:space="preserve">участок сети от </w:t>
      </w:r>
      <w:r w:rsidRPr="00CA593A">
        <w:rPr>
          <w:sz w:val="24"/>
          <w:szCs w:val="24"/>
        </w:rPr>
        <w:t>ДК</w:t>
      </w:r>
      <w:r w:rsidR="00821587">
        <w:rPr>
          <w:sz w:val="24"/>
          <w:szCs w:val="24"/>
        </w:rPr>
        <w:t xml:space="preserve"> </w:t>
      </w:r>
    </w:p>
    <w:p w:rsidR="00CA593A" w:rsidRDefault="00CA593A" w:rsidP="005E6836">
      <w:pPr>
        <w:pStyle w:val="ConsPlusNormal"/>
        <w:contextualSpacing/>
        <w:jc w:val="both"/>
      </w:pPr>
      <w:r w:rsidRPr="00CA593A">
        <w:rPr>
          <w:sz w:val="24"/>
          <w:szCs w:val="24"/>
        </w:rPr>
        <w:t>-</w:t>
      </w:r>
      <w:r>
        <w:rPr>
          <w:sz w:val="24"/>
          <w:szCs w:val="24"/>
        </w:rPr>
        <w:t xml:space="preserve"> до </w:t>
      </w:r>
      <w:r w:rsidRPr="00CA593A">
        <w:rPr>
          <w:sz w:val="24"/>
          <w:szCs w:val="24"/>
        </w:rPr>
        <w:t>ул. Колхозная)</w:t>
      </w:r>
      <w:r>
        <w:rPr>
          <w:sz w:val="24"/>
          <w:szCs w:val="24"/>
        </w:rPr>
        <w:t>.</w:t>
      </w:r>
    </w:p>
    <w:sectPr w:rsidR="00CA593A" w:rsidSect="00BF2481">
      <w:pgSz w:w="11906" w:h="16838"/>
      <w:pgMar w:top="1134" w:right="850" w:bottom="1134" w:left="1701"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725F" w:rsidRDefault="00CC725F">
      <w:pPr>
        <w:spacing w:line="240" w:lineRule="auto"/>
      </w:pPr>
      <w:r>
        <w:separator/>
      </w:r>
    </w:p>
  </w:endnote>
  <w:endnote w:type="continuationSeparator" w:id="0">
    <w:p w:rsidR="00CC725F" w:rsidRDefault="00CC72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CE0" w:rsidRPr="00753CF8" w:rsidRDefault="00F33F70">
    <w:pPr>
      <w:pBdr>
        <w:top w:val="nil"/>
        <w:left w:val="nil"/>
        <w:bottom w:val="nil"/>
        <w:right w:val="nil"/>
        <w:between w:val="nil"/>
      </w:pBdr>
      <w:tabs>
        <w:tab w:val="center" w:pos="4677"/>
        <w:tab w:val="right" w:pos="9355"/>
      </w:tabs>
      <w:spacing w:line="240" w:lineRule="auto"/>
      <w:jc w:val="right"/>
      <w:rPr>
        <w:color w:val="000000"/>
        <w:sz w:val="16"/>
        <w:szCs w:val="16"/>
      </w:rPr>
    </w:pPr>
    <w:r w:rsidRPr="00753CF8">
      <w:rPr>
        <w:color w:val="000000"/>
        <w:sz w:val="16"/>
        <w:szCs w:val="16"/>
      </w:rPr>
      <w:t xml:space="preserve">Страница </w:t>
    </w:r>
    <w:r w:rsidR="00E874DB" w:rsidRPr="00753CF8">
      <w:rPr>
        <w:color w:val="000000"/>
        <w:sz w:val="16"/>
        <w:szCs w:val="16"/>
      </w:rPr>
      <w:fldChar w:fldCharType="begin"/>
    </w:r>
    <w:r w:rsidRPr="00753CF8">
      <w:rPr>
        <w:color w:val="000000"/>
        <w:sz w:val="16"/>
        <w:szCs w:val="16"/>
      </w:rPr>
      <w:instrText>PAGE</w:instrText>
    </w:r>
    <w:r w:rsidR="00E874DB" w:rsidRPr="00753CF8">
      <w:rPr>
        <w:color w:val="000000"/>
        <w:sz w:val="16"/>
        <w:szCs w:val="16"/>
      </w:rPr>
      <w:fldChar w:fldCharType="separate"/>
    </w:r>
    <w:r w:rsidR="00E73019">
      <w:rPr>
        <w:noProof/>
        <w:color w:val="000000"/>
        <w:sz w:val="16"/>
        <w:szCs w:val="16"/>
      </w:rPr>
      <w:t>5</w:t>
    </w:r>
    <w:r w:rsidR="00E874DB" w:rsidRPr="00753CF8">
      <w:rPr>
        <w:color w:val="000000"/>
        <w:sz w:val="16"/>
        <w:szCs w:val="16"/>
      </w:rPr>
      <w:fldChar w:fldCharType="end"/>
    </w:r>
    <w:r w:rsidRPr="00753CF8">
      <w:rPr>
        <w:color w:val="000000"/>
        <w:sz w:val="16"/>
        <w:szCs w:val="16"/>
      </w:rPr>
      <w:t xml:space="preserve"> из </w:t>
    </w:r>
    <w:r w:rsidR="00E874DB" w:rsidRPr="00753CF8">
      <w:rPr>
        <w:color w:val="000000"/>
        <w:sz w:val="16"/>
        <w:szCs w:val="16"/>
      </w:rPr>
      <w:fldChar w:fldCharType="begin"/>
    </w:r>
    <w:r w:rsidRPr="00753CF8">
      <w:rPr>
        <w:color w:val="000000"/>
        <w:sz w:val="16"/>
        <w:szCs w:val="16"/>
      </w:rPr>
      <w:instrText>NUMPAGES</w:instrText>
    </w:r>
    <w:r w:rsidR="00E874DB" w:rsidRPr="00753CF8">
      <w:rPr>
        <w:color w:val="000000"/>
        <w:sz w:val="16"/>
        <w:szCs w:val="16"/>
      </w:rPr>
      <w:fldChar w:fldCharType="separate"/>
    </w:r>
    <w:r w:rsidR="00E73019">
      <w:rPr>
        <w:noProof/>
        <w:color w:val="000000"/>
        <w:sz w:val="16"/>
        <w:szCs w:val="16"/>
      </w:rPr>
      <w:t>5</w:t>
    </w:r>
    <w:r w:rsidR="00E874DB" w:rsidRPr="00753CF8">
      <w:rPr>
        <w:color w:val="000000"/>
        <w:sz w:val="16"/>
        <w:szCs w:val="16"/>
      </w:rPr>
      <w:fldChar w:fldCharType="end"/>
    </w:r>
  </w:p>
  <w:p w:rsidR="00287C94" w:rsidRDefault="004D29ED" w:rsidP="00287C94">
    <w:pPr>
      <w:tabs>
        <w:tab w:val="left" w:pos="6315"/>
      </w:tabs>
      <w:spacing w:line="240" w:lineRule="auto"/>
      <w:ind w:firstLine="0"/>
      <w:jc w:val="center"/>
      <w:rPr>
        <w:sz w:val="20"/>
        <w:szCs w:val="20"/>
      </w:rPr>
    </w:pPr>
    <w:r>
      <w:rPr>
        <w:sz w:val="20"/>
        <w:szCs w:val="20"/>
      </w:rPr>
      <w:t>р</w:t>
    </w:r>
    <w:r w:rsidR="00287C94">
      <w:rPr>
        <w:sz w:val="20"/>
        <w:szCs w:val="20"/>
      </w:rPr>
      <w:t>п. Искателей</w:t>
    </w:r>
  </w:p>
  <w:p w:rsidR="00AB4CE0" w:rsidRDefault="004D29ED" w:rsidP="00287C94">
    <w:pPr>
      <w:tabs>
        <w:tab w:val="left" w:pos="6315"/>
      </w:tabs>
      <w:spacing w:line="240" w:lineRule="auto"/>
      <w:ind w:firstLine="0"/>
      <w:jc w:val="center"/>
      <w:rPr>
        <w:color w:val="000000"/>
        <w:sz w:val="24"/>
        <w:szCs w:val="24"/>
      </w:rPr>
    </w:pPr>
    <w:r>
      <w:rPr>
        <w:sz w:val="20"/>
        <w:szCs w:val="20"/>
      </w:rPr>
      <w:t>202</w:t>
    </w:r>
    <w:r w:rsidR="00EC2BE7">
      <w:rPr>
        <w:sz w:val="20"/>
        <w:szCs w:val="20"/>
      </w:rPr>
      <w:t>5</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4CE0" w:rsidRDefault="00F33F70">
    <w:pPr>
      <w:tabs>
        <w:tab w:val="left" w:pos="6315"/>
      </w:tabs>
      <w:spacing w:line="240" w:lineRule="auto"/>
      <w:ind w:firstLine="0"/>
      <w:jc w:val="center"/>
      <w:rPr>
        <w:sz w:val="24"/>
        <w:szCs w:val="24"/>
      </w:rPr>
    </w:pPr>
    <w:r>
      <w:rPr>
        <w:sz w:val="24"/>
        <w:szCs w:val="24"/>
      </w:rPr>
      <w:t>Санкт-Петербург</w:t>
    </w:r>
  </w:p>
  <w:p w:rsidR="00AB4CE0" w:rsidRDefault="00F33F70">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725F" w:rsidRDefault="00CC725F">
      <w:pPr>
        <w:spacing w:line="240" w:lineRule="auto"/>
      </w:pPr>
      <w:r>
        <w:separator/>
      </w:r>
    </w:p>
  </w:footnote>
  <w:footnote w:type="continuationSeparator" w:id="0">
    <w:p w:rsidR="00CC725F" w:rsidRDefault="00CC72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64F" w:rsidRPr="009F5675" w:rsidRDefault="004D29ED" w:rsidP="004D29ED">
    <w:pPr>
      <w:tabs>
        <w:tab w:val="left" w:pos="6315"/>
      </w:tabs>
      <w:spacing w:line="240" w:lineRule="auto"/>
      <w:ind w:firstLine="0"/>
      <w:jc w:val="center"/>
    </w:pPr>
    <w:r w:rsidRPr="004D29ED">
      <w:rPr>
        <w:sz w:val="20"/>
        <w:szCs w:val="20"/>
      </w:rPr>
      <w:t>Сельского поселения «Коткинский сельсовет» ЗР НАО</w:t>
    </w:r>
    <w:r w:rsidR="00D0764F">
      <w:rPr>
        <w:color w:val="000000"/>
        <w:sz w:val="20"/>
        <w:szCs w:val="20"/>
      </w:rPr>
      <w:br/>
      <w:t>(на период 2021-2038 г.)</w:t>
    </w:r>
  </w:p>
  <w:p w:rsidR="00287C94" w:rsidRDefault="00287C94" w:rsidP="00287C94">
    <w:pPr>
      <w:pBdr>
        <w:top w:val="nil"/>
        <w:left w:val="nil"/>
        <w:bottom w:val="nil"/>
        <w:right w:val="nil"/>
        <w:between w:val="nil"/>
      </w:pBdr>
      <w:tabs>
        <w:tab w:val="center" w:pos="4677"/>
        <w:tab w:val="right" w:pos="9355"/>
      </w:tabs>
      <w:spacing w:line="240" w:lineRule="auto"/>
      <w:ind w:firstLine="0"/>
      <w:jc w:val="center"/>
      <w:rPr>
        <w:color w:val="000000"/>
        <w:sz w:val="20"/>
        <w:szCs w:val="20"/>
      </w:rPr>
    </w:pPr>
    <w:r>
      <w:rPr>
        <w:color w:val="000000"/>
        <w:sz w:val="20"/>
        <w:szCs w:val="20"/>
      </w:rPr>
      <w:br/>
    </w:r>
  </w:p>
  <w:p w:rsidR="00AB4CE0" w:rsidRPr="00911706" w:rsidRDefault="00AB4CE0" w:rsidP="00911706">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727FD1"/>
    <w:multiLevelType w:val="multilevel"/>
    <w:tmpl w:val="928A340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21AF69F3"/>
    <w:multiLevelType w:val="multilevel"/>
    <w:tmpl w:val="B39AAD6A"/>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38ED2B9C"/>
    <w:multiLevelType w:val="hybridMultilevel"/>
    <w:tmpl w:val="915AA318"/>
    <w:lvl w:ilvl="0" w:tplc="0A26C3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AEE0CF0"/>
    <w:multiLevelType w:val="multilevel"/>
    <w:tmpl w:val="116CA446"/>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4AA975F1"/>
    <w:multiLevelType w:val="multilevel"/>
    <w:tmpl w:val="FE78E32A"/>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6"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B4CE0"/>
    <w:rsid w:val="00047590"/>
    <w:rsid w:val="000B7A08"/>
    <w:rsid w:val="000D7B5F"/>
    <w:rsid w:val="000E7443"/>
    <w:rsid w:val="00121D42"/>
    <w:rsid w:val="0016595A"/>
    <w:rsid w:val="001A32BB"/>
    <w:rsid w:val="001C257A"/>
    <w:rsid w:val="001D6882"/>
    <w:rsid w:val="00270E95"/>
    <w:rsid w:val="00287C94"/>
    <w:rsid w:val="002B4949"/>
    <w:rsid w:val="002C1FE1"/>
    <w:rsid w:val="002D5267"/>
    <w:rsid w:val="00357756"/>
    <w:rsid w:val="00376BFA"/>
    <w:rsid w:val="003B2053"/>
    <w:rsid w:val="003C422E"/>
    <w:rsid w:val="003F19EC"/>
    <w:rsid w:val="00403FCA"/>
    <w:rsid w:val="0041024D"/>
    <w:rsid w:val="00436D3C"/>
    <w:rsid w:val="00440168"/>
    <w:rsid w:val="00444326"/>
    <w:rsid w:val="00447EF5"/>
    <w:rsid w:val="004D29ED"/>
    <w:rsid w:val="004F2A1F"/>
    <w:rsid w:val="004F7241"/>
    <w:rsid w:val="00511507"/>
    <w:rsid w:val="00530B9F"/>
    <w:rsid w:val="00590B10"/>
    <w:rsid w:val="00594387"/>
    <w:rsid w:val="005E6836"/>
    <w:rsid w:val="005F4816"/>
    <w:rsid w:val="0061291F"/>
    <w:rsid w:val="006377D9"/>
    <w:rsid w:val="0064510E"/>
    <w:rsid w:val="006520B0"/>
    <w:rsid w:val="00671049"/>
    <w:rsid w:val="006A13CB"/>
    <w:rsid w:val="006B05C7"/>
    <w:rsid w:val="006C62F5"/>
    <w:rsid w:val="006E6727"/>
    <w:rsid w:val="006F6C95"/>
    <w:rsid w:val="00727516"/>
    <w:rsid w:val="00753CF8"/>
    <w:rsid w:val="00754864"/>
    <w:rsid w:val="00770740"/>
    <w:rsid w:val="007C6FD3"/>
    <w:rsid w:val="007E13AD"/>
    <w:rsid w:val="007E1535"/>
    <w:rsid w:val="00821587"/>
    <w:rsid w:val="00823B3E"/>
    <w:rsid w:val="00861984"/>
    <w:rsid w:val="00861C9D"/>
    <w:rsid w:val="008A4F2E"/>
    <w:rsid w:val="008B4629"/>
    <w:rsid w:val="008D0B82"/>
    <w:rsid w:val="008D2210"/>
    <w:rsid w:val="00911706"/>
    <w:rsid w:val="009130C5"/>
    <w:rsid w:val="0091350F"/>
    <w:rsid w:val="00947A43"/>
    <w:rsid w:val="009C39C5"/>
    <w:rsid w:val="009C50F8"/>
    <w:rsid w:val="00A507FB"/>
    <w:rsid w:val="00A7641C"/>
    <w:rsid w:val="00A83D5D"/>
    <w:rsid w:val="00A972E6"/>
    <w:rsid w:val="00AA74E1"/>
    <w:rsid w:val="00AB4CE0"/>
    <w:rsid w:val="00AE1069"/>
    <w:rsid w:val="00B306B8"/>
    <w:rsid w:val="00BD4F09"/>
    <w:rsid w:val="00BD6563"/>
    <w:rsid w:val="00BF2481"/>
    <w:rsid w:val="00C5206B"/>
    <w:rsid w:val="00C825C6"/>
    <w:rsid w:val="00CA429B"/>
    <w:rsid w:val="00CA593A"/>
    <w:rsid w:val="00CA70CF"/>
    <w:rsid w:val="00CB593C"/>
    <w:rsid w:val="00CC725F"/>
    <w:rsid w:val="00D0764F"/>
    <w:rsid w:val="00DD253C"/>
    <w:rsid w:val="00E063F5"/>
    <w:rsid w:val="00E226B1"/>
    <w:rsid w:val="00E33C51"/>
    <w:rsid w:val="00E73019"/>
    <w:rsid w:val="00E874DB"/>
    <w:rsid w:val="00EC0001"/>
    <w:rsid w:val="00EC2BE7"/>
    <w:rsid w:val="00EC6278"/>
    <w:rsid w:val="00F33F70"/>
    <w:rsid w:val="00FF4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A45C"/>
  <w15:docId w15:val="{88FF3A98-9B42-48F3-AA37-58A8E2E30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rsid w:val="00823B3E"/>
  </w:style>
  <w:style w:type="paragraph" w:styleId="1">
    <w:name w:val="heading 1"/>
    <w:basedOn w:val="a0"/>
    <w:next w:val="a0"/>
    <w:rsid w:val="00823B3E"/>
    <w:pPr>
      <w:keepLines/>
      <w:spacing w:before="240" w:line="480" w:lineRule="auto"/>
      <w:ind w:left="432" w:hanging="432"/>
      <w:outlineLvl w:val="0"/>
    </w:pPr>
    <w:rPr>
      <w:b/>
    </w:rPr>
  </w:style>
  <w:style w:type="paragraph" w:styleId="2">
    <w:name w:val="heading 2"/>
    <w:basedOn w:val="a0"/>
    <w:next w:val="a0"/>
    <w:rsid w:val="00823B3E"/>
    <w:pPr>
      <w:keepLines/>
      <w:spacing w:before="40"/>
      <w:ind w:left="576" w:hanging="576"/>
      <w:outlineLvl w:val="1"/>
    </w:pPr>
    <w:rPr>
      <w:b/>
      <w:color w:val="000000"/>
    </w:rPr>
  </w:style>
  <w:style w:type="paragraph" w:styleId="3">
    <w:name w:val="heading 3"/>
    <w:basedOn w:val="a0"/>
    <w:next w:val="a0"/>
    <w:rsid w:val="00823B3E"/>
    <w:pPr>
      <w:keepLines/>
      <w:spacing w:before="40"/>
      <w:ind w:left="1430" w:hanging="720"/>
      <w:outlineLvl w:val="2"/>
    </w:pPr>
    <w:rPr>
      <w:b/>
    </w:rPr>
  </w:style>
  <w:style w:type="paragraph" w:styleId="4">
    <w:name w:val="heading 4"/>
    <w:basedOn w:val="a0"/>
    <w:next w:val="a0"/>
    <w:rsid w:val="00823B3E"/>
    <w:pPr>
      <w:keepNext/>
      <w:keepLines/>
      <w:spacing w:before="40"/>
      <w:ind w:left="864" w:hanging="864"/>
      <w:outlineLvl w:val="3"/>
    </w:pPr>
    <w:rPr>
      <w:rFonts w:ascii="Calibri" w:eastAsia="Calibri" w:hAnsi="Calibri" w:cs="Calibri"/>
      <w:i/>
      <w:color w:val="2F5496"/>
    </w:rPr>
  </w:style>
  <w:style w:type="paragraph" w:styleId="5">
    <w:name w:val="heading 5"/>
    <w:basedOn w:val="a0"/>
    <w:next w:val="a0"/>
    <w:rsid w:val="00823B3E"/>
    <w:pPr>
      <w:keepNext/>
      <w:keepLines/>
      <w:spacing w:before="40"/>
      <w:ind w:left="1008" w:hanging="1008"/>
      <w:outlineLvl w:val="4"/>
    </w:pPr>
    <w:rPr>
      <w:rFonts w:ascii="Calibri" w:eastAsia="Calibri" w:hAnsi="Calibri" w:cs="Calibri"/>
      <w:color w:val="2F5496"/>
    </w:rPr>
  </w:style>
  <w:style w:type="paragraph" w:styleId="6">
    <w:name w:val="heading 6"/>
    <w:basedOn w:val="a0"/>
    <w:next w:val="a0"/>
    <w:rsid w:val="00823B3E"/>
    <w:pPr>
      <w:keepNext/>
      <w:keepLines/>
      <w:spacing w:before="40"/>
      <w:ind w:left="1152" w:hanging="1152"/>
      <w:outlineLvl w:val="5"/>
    </w:pPr>
    <w:rPr>
      <w:rFonts w:ascii="Calibri" w:eastAsia="Calibri" w:hAnsi="Calibri" w:cs="Calibri"/>
      <w:color w:val="1F3863"/>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rsid w:val="00823B3E"/>
    <w:tblPr>
      <w:tblCellMar>
        <w:top w:w="0" w:type="dxa"/>
        <w:left w:w="0" w:type="dxa"/>
        <w:bottom w:w="0" w:type="dxa"/>
        <w:right w:w="0" w:type="dxa"/>
      </w:tblCellMar>
    </w:tblPr>
  </w:style>
  <w:style w:type="paragraph" w:styleId="a4">
    <w:name w:val="Title"/>
    <w:basedOn w:val="a0"/>
    <w:next w:val="a0"/>
    <w:rsid w:val="00823B3E"/>
    <w:pPr>
      <w:spacing w:line="240" w:lineRule="auto"/>
      <w:ind w:firstLine="0"/>
      <w:jc w:val="center"/>
    </w:pPr>
    <w:rPr>
      <w:sz w:val="24"/>
      <w:szCs w:val="24"/>
    </w:rPr>
  </w:style>
  <w:style w:type="paragraph" w:styleId="a5">
    <w:name w:val="Subtitle"/>
    <w:basedOn w:val="a0"/>
    <w:next w:val="a0"/>
    <w:rsid w:val="00823B3E"/>
    <w:pPr>
      <w:spacing w:line="240" w:lineRule="auto"/>
      <w:ind w:left="720" w:hanging="720"/>
    </w:pPr>
    <w:rPr>
      <w:sz w:val="24"/>
      <w:szCs w:val="24"/>
    </w:rPr>
  </w:style>
  <w:style w:type="table" w:customStyle="1" w:styleId="a6">
    <w:basedOn w:val="TableNormal"/>
    <w:rsid w:val="00823B3E"/>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7">
    <w:basedOn w:val="TableNormal"/>
    <w:rsid w:val="00823B3E"/>
    <w:tblPr>
      <w:tblStyleRowBandSize w:val="1"/>
      <w:tblStyleColBandSize w:val="1"/>
      <w:tblCellMar>
        <w:left w:w="115" w:type="dxa"/>
        <w:right w:w="115" w:type="dxa"/>
      </w:tblCellMar>
    </w:tblPr>
  </w:style>
  <w:style w:type="table" w:customStyle="1" w:styleId="a8">
    <w:basedOn w:val="TableNormal"/>
    <w:rsid w:val="00823B3E"/>
    <w:tblPr>
      <w:tblStyleRowBandSize w:val="1"/>
      <w:tblStyleColBandSize w:val="1"/>
      <w:tblCellMar>
        <w:left w:w="115" w:type="dxa"/>
        <w:right w:w="115" w:type="dxa"/>
      </w:tblCellMar>
    </w:tblPr>
  </w:style>
  <w:style w:type="table" w:customStyle="1" w:styleId="a9">
    <w:basedOn w:val="TableNormal"/>
    <w:rsid w:val="00823B3E"/>
    <w:tblPr>
      <w:tblStyleRowBandSize w:val="1"/>
      <w:tblStyleColBandSize w:val="1"/>
      <w:tblCellMar>
        <w:left w:w="115" w:type="dxa"/>
        <w:right w:w="115" w:type="dxa"/>
      </w:tblCellMar>
    </w:tblPr>
  </w:style>
  <w:style w:type="table" w:customStyle="1" w:styleId="aa">
    <w:basedOn w:val="TableNormal"/>
    <w:rsid w:val="00823B3E"/>
    <w:tblPr>
      <w:tblStyleRowBandSize w:val="1"/>
      <w:tblStyleColBandSize w:val="1"/>
      <w:tblCellMar>
        <w:left w:w="115" w:type="dxa"/>
        <w:right w:w="115" w:type="dxa"/>
      </w:tblCellMar>
    </w:tblPr>
  </w:style>
  <w:style w:type="paragraph" w:styleId="ab">
    <w:name w:val="header"/>
    <w:basedOn w:val="a0"/>
    <w:link w:val="ac"/>
    <w:uiPriority w:val="99"/>
    <w:unhideWhenUsed/>
    <w:rsid w:val="00911706"/>
    <w:pPr>
      <w:tabs>
        <w:tab w:val="center" w:pos="4677"/>
        <w:tab w:val="right" w:pos="9355"/>
      </w:tabs>
      <w:spacing w:line="240" w:lineRule="auto"/>
    </w:pPr>
  </w:style>
  <w:style w:type="character" w:customStyle="1" w:styleId="ac">
    <w:name w:val="Верхний колонтитул Знак"/>
    <w:basedOn w:val="a1"/>
    <w:link w:val="ab"/>
    <w:uiPriority w:val="99"/>
    <w:rsid w:val="00911706"/>
  </w:style>
  <w:style w:type="paragraph" w:styleId="ad">
    <w:name w:val="footer"/>
    <w:basedOn w:val="a0"/>
    <w:link w:val="ae"/>
    <w:uiPriority w:val="99"/>
    <w:unhideWhenUsed/>
    <w:rsid w:val="00911706"/>
    <w:pPr>
      <w:tabs>
        <w:tab w:val="center" w:pos="4677"/>
        <w:tab w:val="right" w:pos="9355"/>
      </w:tabs>
      <w:spacing w:line="240" w:lineRule="auto"/>
    </w:pPr>
  </w:style>
  <w:style w:type="character" w:customStyle="1" w:styleId="ae">
    <w:name w:val="Нижний колонтитул Знак"/>
    <w:basedOn w:val="a1"/>
    <w:link w:val="ad"/>
    <w:uiPriority w:val="99"/>
    <w:rsid w:val="00911706"/>
  </w:style>
  <w:style w:type="paragraph" w:customStyle="1" w:styleId="af">
    <w:name w:val="Абзац"/>
    <w:basedOn w:val="a0"/>
    <w:link w:val="af0"/>
    <w:qFormat/>
    <w:rsid w:val="00E226B1"/>
    <w:pPr>
      <w:spacing w:before="120" w:after="60" w:line="240" w:lineRule="auto"/>
      <w:ind w:firstLine="567"/>
    </w:pPr>
    <w:rPr>
      <w:rFonts w:ascii="Calibri" w:hAnsi="Calibri"/>
      <w:sz w:val="24"/>
      <w:szCs w:val="24"/>
    </w:rPr>
  </w:style>
  <w:style w:type="character" w:customStyle="1" w:styleId="af0">
    <w:name w:val="Абзац Знак"/>
    <w:link w:val="af"/>
    <w:rsid w:val="00E226B1"/>
    <w:rPr>
      <w:rFonts w:ascii="Calibri" w:hAnsi="Calibri"/>
      <w:sz w:val="24"/>
      <w:szCs w:val="24"/>
    </w:rPr>
  </w:style>
  <w:style w:type="paragraph" w:styleId="a">
    <w:name w:val="List"/>
    <w:basedOn w:val="a0"/>
    <w:link w:val="af1"/>
    <w:rsid w:val="00E226B1"/>
    <w:pPr>
      <w:numPr>
        <w:numId w:val="5"/>
      </w:numPr>
      <w:spacing w:after="60" w:line="240" w:lineRule="auto"/>
    </w:pPr>
    <w:rPr>
      <w:rFonts w:asciiTheme="minorHAnsi" w:hAnsiTheme="minorHAnsi"/>
      <w:snapToGrid w:val="0"/>
      <w:sz w:val="24"/>
      <w:szCs w:val="24"/>
    </w:rPr>
  </w:style>
  <w:style w:type="character" w:customStyle="1" w:styleId="af1">
    <w:name w:val="Список Знак"/>
    <w:link w:val="a"/>
    <w:rsid w:val="00E226B1"/>
    <w:rPr>
      <w:rFonts w:asciiTheme="minorHAnsi" w:hAnsiTheme="minorHAnsi"/>
      <w:snapToGrid w:val="0"/>
      <w:sz w:val="24"/>
      <w:szCs w:val="24"/>
    </w:rPr>
  </w:style>
  <w:style w:type="paragraph" w:customStyle="1" w:styleId="af2">
    <w:name w:val="Название таблицы"/>
    <w:basedOn w:val="af3"/>
    <w:rsid w:val="00E226B1"/>
    <w:pPr>
      <w:keepNext/>
      <w:spacing w:before="240" w:after="0"/>
      <w:ind w:firstLine="0"/>
      <w:jc w:val="left"/>
    </w:pPr>
    <w:rPr>
      <w:rFonts w:asciiTheme="minorHAnsi" w:hAnsiTheme="minorHAnsi"/>
      <w:b/>
      <w:bCs/>
      <w:i w:val="0"/>
      <w:iCs w:val="0"/>
      <w:color w:val="auto"/>
      <w:sz w:val="24"/>
      <w:szCs w:val="22"/>
    </w:rPr>
  </w:style>
  <w:style w:type="paragraph" w:customStyle="1" w:styleId="af4">
    <w:name w:val="Табличный_заголовки"/>
    <w:basedOn w:val="a0"/>
    <w:rsid w:val="00E226B1"/>
    <w:pPr>
      <w:keepNext/>
      <w:keepLines/>
      <w:spacing w:line="240" w:lineRule="auto"/>
      <w:ind w:firstLine="0"/>
      <w:jc w:val="center"/>
    </w:pPr>
    <w:rPr>
      <w:rFonts w:asciiTheme="minorHAnsi" w:hAnsiTheme="minorHAnsi"/>
      <w:b/>
      <w:sz w:val="22"/>
      <w:szCs w:val="22"/>
    </w:rPr>
  </w:style>
  <w:style w:type="paragraph" w:customStyle="1" w:styleId="af5">
    <w:name w:val="Табличный_центр"/>
    <w:basedOn w:val="a0"/>
    <w:rsid w:val="00E226B1"/>
    <w:pPr>
      <w:shd w:val="clear" w:color="auto" w:fill="FFFFFF" w:themeFill="background1"/>
      <w:spacing w:line="240" w:lineRule="auto"/>
      <w:ind w:firstLine="0"/>
      <w:jc w:val="center"/>
    </w:pPr>
    <w:rPr>
      <w:rFonts w:asciiTheme="minorHAnsi" w:hAnsiTheme="minorHAnsi"/>
      <w:sz w:val="22"/>
      <w:szCs w:val="22"/>
    </w:rPr>
  </w:style>
  <w:style w:type="paragraph" w:customStyle="1" w:styleId="af6">
    <w:name w:val="Табличный_слева"/>
    <w:basedOn w:val="a0"/>
    <w:rsid w:val="00E226B1"/>
    <w:pPr>
      <w:spacing w:line="240" w:lineRule="auto"/>
      <w:ind w:firstLine="0"/>
      <w:jc w:val="left"/>
    </w:pPr>
    <w:rPr>
      <w:rFonts w:asciiTheme="minorHAnsi" w:hAnsiTheme="minorHAnsi"/>
      <w:sz w:val="22"/>
      <w:szCs w:val="22"/>
    </w:rPr>
  </w:style>
  <w:style w:type="paragraph" w:styleId="af3">
    <w:name w:val="caption"/>
    <w:basedOn w:val="a0"/>
    <w:next w:val="a0"/>
    <w:uiPriority w:val="35"/>
    <w:semiHidden/>
    <w:unhideWhenUsed/>
    <w:qFormat/>
    <w:rsid w:val="00E226B1"/>
    <w:pPr>
      <w:spacing w:after="200" w:line="240" w:lineRule="auto"/>
    </w:pPr>
    <w:rPr>
      <w:i/>
      <w:iCs/>
      <w:color w:val="1F497D" w:themeColor="text2"/>
      <w:sz w:val="18"/>
      <w:szCs w:val="18"/>
    </w:rPr>
  </w:style>
  <w:style w:type="paragraph" w:customStyle="1" w:styleId="af7">
    <w:name w:val="Табличный_по ширине"/>
    <w:basedOn w:val="af6"/>
    <w:rsid w:val="00287C94"/>
    <w:pPr>
      <w:jc w:val="both"/>
    </w:pPr>
    <w:rPr>
      <w:rFonts w:asciiTheme="majorHAnsi" w:hAnsiTheme="majorHAnsi"/>
    </w:rPr>
  </w:style>
  <w:style w:type="table" w:customStyle="1" w:styleId="af8">
    <w:name w:val="Стиль Таблица Геоника"/>
    <w:basedOn w:val="a2"/>
    <w:uiPriority w:val="99"/>
    <w:rsid w:val="00287C94"/>
    <w:pPr>
      <w:spacing w:line="240" w:lineRule="auto"/>
      <w:ind w:firstLine="0"/>
      <w:jc w:val="left"/>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G">
    <w:name w:val="G_Обычный текст"/>
    <w:basedOn w:val="af"/>
    <w:link w:val="G0"/>
    <w:qFormat/>
    <w:rsid w:val="00287C94"/>
    <w:rPr>
      <w:lang w:eastAsia="ar-SA" w:bidi="en-US"/>
    </w:rPr>
  </w:style>
  <w:style w:type="character" w:customStyle="1" w:styleId="G0">
    <w:name w:val="G_Обычный текст Знак"/>
    <w:link w:val="G"/>
    <w:rsid w:val="00287C94"/>
    <w:rPr>
      <w:rFonts w:ascii="Calibri" w:hAnsi="Calibri"/>
      <w:sz w:val="24"/>
      <w:szCs w:val="24"/>
      <w:lang w:eastAsia="ar-SA" w:bidi="en-US"/>
    </w:rPr>
  </w:style>
  <w:style w:type="paragraph" w:customStyle="1" w:styleId="10">
    <w:name w:val="Табличный_центр_10"/>
    <w:basedOn w:val="a0"/>
    <w:qFormat/>
    <w:rsid w:val="00287C94"/>
    <w:pPr>
      <w:spacing w:line="240" w:lineRule="auto"/>
      <w:ind w:firstLine="0"/>
      <w:jc w:val="center"/>
    </w:pPr>
    <w:rPr>
      <w:sz w:val="20"/>
      <w:szCs w:val="24"/>
    </w:rPr>
  </w:style>
  <w:style w:type="character" w:styleId="af9">
    <w:name w:val="Hyperlink"/>
    <w:uiPriority w:val="99"/>
    <w:rsid w:val="003C422E"/>
    <w:rPr>
      <w:rFonts w:cs="Times New Roman"/>
      <w:color w:val="0000FF"/>
      <w:u w:val="single"/>
    </w:rPr>
  </w:style>
  <w:style w:type="paragraph" w:styleId="afa">
    <w:name w:val="List Paragraph"/>
    <w:basedOn w:val="a0"/>
    <w:uiPriority w:val="34"/>
    <w:qFormat/>
    <w:rsid w:val="00FF42F8"/>
    <w:pPr>
      <w:ind w:left="720"/>
      <w:contextualSpacing/>
    </w:pPr>
  </w:style>
  <w:style w:type="paragraph" w:styleId="afb">
    <w:name w:val="Balloon Text"/>
    <w:basedOn w:val="a0"/>
    <w:link w:val="afc"/>
    <w:uiPriority w:val="99"/>
    <w:semiHidden/>
    <w:unhideWhenUsed/>
    <w:rsid w:val="006C62F5"/>
    <w:pPr>
      <w:spacing w:line="240" w:lineRule="auto"/>
    </w:pPr>
    <w:rPr>
      <w:rFonts w:ascii="Tahoma" w:hAnsi="Tahoma" w:cs="Tahoma"/>
      <w:sz w:val="16"/>
      <w:szCs w:val="16"/>
    </w:rPr>
  </w:style>
  <w:style w:type="character" w:customStyle="1" w:styleId="afc">
    <w:name w:val="Текст выноски Знак"/>
    <w:basedOn w:val="a1"/>
    <w:link w:val="afb"/>
    <w:uiPriority w:val="99"/>
    <w:semiHidden/>
    <w:rsid w:val="006C62F5"/>
    <w:rPr>
      <w:rFonts w:ascii="Tahoma" w:hAnsi="Tahoma" w:cs="Tahoma"/>
      <w:sz w:val="16"/>
      <w:szCs w:val="16"/>
    </w:rPr>
  </w:style>
  <w:style w:type="paragraph" w:customStyle="1" w:styleId="ConsPlusNormal">
    <w:name w:val="ConsPlusNormal"/>
    <w:link w:val="ConsPlusNormal0"/>
    <w:rsid w:val="00671049"/>
    <w:pPr>
      <w:autoSpaceDE w:val="0"/>
      <w:autoSpaceDN w:val="0"/>
      <w:adjustRightInd w:val="0"/>
      <w:spacing w:line="240" w:lineRule="auto"/>
      <w:ind w:firstLine="0"/>
      <w:jc w:val="left"/>
    </w:pPr>
    <w:rPr>
      <w:rFonts w:eastAsiaTheme="minorHAnsi"/>
      <w:sz w:val="26"/>
      <w:szCs w:val="26"/>
      <w:lang w:eastAsia="en-US"/>
    </w:rPr>
  </w:style>
  <w:style w:type="character" w:customStyle="1" w:styleId="ConsPlusNormal0">
    <w:name w:val="ConsPlusNormal Знак"/>
    <w:link w:val="ConsPlusNormal"/>
    <w:locked/>
    <w:rsid w:val="00671049"/>
    <w:rPr>
      <w:rFonts w:eastAsiaTheme="minorHAnsi"/>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08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5</Pages>
  <Words>1312</Words>
  <Characters>7479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66</cp:revision>
  <dcterms:created xsi:type="dcterms:W3CDTF">2021-05-12T20:28:00Z</dcterms:created>
  <dcterms:modified xsi:type="dcterms:W3CDTF">2025-06-14T18:21:00Z</dcterms:modified>
</cp:coreProperties>
</file>